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12C" w:rsidRPr="001150A1" w:rsidRDefault="00695B75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PROJEKTOWANIE POSTĘPOWANIA UMOWY</w:t>
      </w:r>
      <w:r w:rsidR="00277406" w:rsidRPr="001150A1">
        <w:rPr>
          <w:rFonts w:cstheme="minorHAnsi"/>
          <w:sz w:val="22"/>
          <w:szCs w:val="22"/>
        </w:rPr>
        <w:t xml:space="preserve"> nr ……..</w:t>
      </w:r>
      <w:r w:rsidR="00944716">
        <w:rPr>
          <w:rFonts w:cstheme="minorHAnsi"/>
          <w:sz w:val="22"/>
          <w:szCs w:val="22"/>
        </w:rPr>
        <w:t>/………..2026</w:t>
      </w:r>
    </w:p>
    <w:p w:rsidR="008D0E42" w:rsidRPr="001150A1" w:rsidRDefault="008D0E42" w:rsidP="001150A1">
      <w:pPr>
        <w:pStyle w:val="PARAGRAF"/>
        <w:spacing w:before="0" w:after="0" w:line="276" w:lineRule="auto"/>
        <w:jc w:val="left"/>
        <w:rPr>
          <w:rFonts w:cstheme="minorHAnsi"/>
          <w:sz w:val="22"/>
          <w:szCs w:val="22"/>
        </w:rPr>
      </w:pPr>
    </w:p>
    <w:p w:rsidR="00ED7152" w:rsidRPr="001150A1" w:rsidRDefault="00ED7152" w:rsidP="001150A1">
      <w:pPr>
        <w:pStyle w:val="PARAGRAF"/>
        <w:spacing w:before="0" w:after="0" w:line="276" w:lineRule="auto"/>
        <w:jc w:val="left"/>
        <w:rPr>
          <w:rFonts w:cstheme="minorHAnsi"/>
          <w:sz w:val="22"/>
          <w:szCs w:val="22"/>
        </w:rPr>
      </w:pPr>
    </w:p>
    <w:p w:rsidR="00055A7C" w:rsidRPr="001150A1" w:rsidRDefault="007708BA" w:rsidP="001150A1">
      <w:pPr>
        <w:tabs>
          <w:tab w:val="right" w:pos="8953"/>
        </w:tabs>
        <w:rPr>
          <w:rFonts w:cstheme="minorHAnsi"/>
          <w:snapToGrid w:val="0"/>
        </w:rPr>
      </w:pPr>
      <w:r>
        <w:rPr>
          <w:rFonts w:cstheme="minorHAnsi"/>
          <w:snapToGrid w:val="0"/>
        </w:rPr>
        <w:t>W dniu .................... 2026</w:t>
      </w:r>
      <w:r w:rsidR="00055A7C" w:rsidRPr="001150A1">
        <w:rPr>
          <w:rFonts w:cstheme="minorHAnsi"/>
          <w:snapToGrid w:val="0"/>
        </w:rPr>
        <w:t xml:space="preserve"> r. we Wrocławiu, pomiędzy:</w:t>
      </w:r>
    </w:p>
    <w:p w:rsidR="00055A7C" w:rsidRPr="001150A1" w:rsidRDefault="00055A7C" w:rsidP="001150A1">
      <w:pPr>
        <w:tabs>
          <w:tab w:val="right" w:pos="8953"/>
        </w:tabs>
        <w:jc w:val="both"/>
        <w:rPr>
          <w:rFonts w:cstheme="minorHAnsi"/>
        </w:rPr>
      </w:pPr>
      <w:r w:rsidRPr="001150A1">
        <w:rPr>
          <w:rFonts w:cstheme="minorHAnsi"/>
          <w:b/>
        </w:rPr>
        <w:t>Akademią Wojsk Lądowych imienia generała Tadeusza Kościuszki</w:t>
      </w:r>
      <w:r w:rsidRPr="001150A1">
        <w:rPr>
          <w:rFonts w:cstheme="minorHAnsi"/>
        </w:rPr>
        <w:t xml:space="preserve"> z siedzibą we Wrocławiu,</w:t>
      </w:r>
      <w:r w:rsidRPr="001150A1">
        <w:rPr>
          <w:rFonts w:cstheme="minorHAnsi"/>
        </w:rPr>
        <w:br/>
        <w:t xml:space="preserve">ul. Czajkowskiego 109, NIP: 896-10-00-117, REGON: 930388062, prawidłowo reprezentowaną przez: 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  <w:b/>
        </w:rPr>
      </w:pPr>
      <w:r w:rsidRPr="001150A1">
        <w:rPr>
          <w:rFonts w:cstheme="minorHAnsi"/>
          <w:b/>
        </w:rPr>
        <w:t>………………………………………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</w:rPr>
      </w:pPr>
      <w:r w:rsidRPr="001150A1">
        <w:rPr>
          <w:rFonts w:cstheme="minorHAnsi"/>
        </w:rPr>
        <w:t xml:space="preserve">zwaną dalej: </w:t>
      </w:r>
      <w:r w:rsidRPr="001150A1">
        <w:rPr>
          <w:rFonts w:cstheme="minorHAnsi"/>
          <w:b/>
        </w:rPr>
        <w:t>Zamawiającym</w:t>
      </w:r>
    </w:p>
    <w:p w:rsidR="00055A7C" w:rsidRPr="001150A1" w:rsidRDefault="00055A7C" w:rsidP="001150A1">
      <w:pPr>
        <w:tabs>
          <w:tab w:val="right" w:pos="8953"/>
        </w:tabs>
        <w:jc w:val="both"/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a</w:t>
      </w:r>
      <w:bookmarkStart w:id="0" w:name="_Hlk159757687"/>
    </w:p>
    <w:p w:rsidR="00055A7C" w:rsidRPr="001150A1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b/>
          <w:snapToGrid w:val="0"/>
        </w:rPr>
        <w:t>…………………………..</w:t>
      </w:r>
      <w:r w:rsidRPr="001150A1">
        <w:rPr>
          <w:rFonts w:cstheme="minorHAnsi"/>
          <w:snapToGrid w:val="0"/>
        </w:rPr>
        <w:t xml:space="preserve"> z siedzibą ……………………….., wpisaną do Krajowego Rejestru Sądowego, posiadającą NIP ………………. REGON ………………..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 xml:space="preserve">zwaną dalej „Wykonawcą”, reprezentowaną przez: </w:t>
      </w:r>
    </w:p>
    <w:p w:rsidR="00055A7C" w:rsidRPr="001150A1" w:rsidRDefault="00055A7C" w:rsidP="001150A1">
      <w:pPr>
        <w:tabs>
          <w:tab w:val="right" w:pos="8953"/>
        </w:tabs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………………………………………</w:t>
      </w:r>
    </w:p>
    <w:p w:rsidR="00055A7C" w:rsidRPr="001150A1" w:rsidRDefault="00055A7C" w:rsidP="001150A1">
      <w:pPr>
        <w:tabs>
          <w:tab w:val="right" w:pos="8953"/>
        </w:tabs>
        <w:jc w:val="both"/>
        <w:rPr>
          <w:rFonts w:cstheme="minorHAnsi"/>
          <w:snapToGrid w:val="0"/>
        </w:rPr>
      </w:pPr>
      <w:r w:rsidRPr="001150A1">
        <w:rPr>
          <w:rFonts w:cstheme="minorHAnsi"/>
          <w:snapToGrid w:val="0"/>
        </w:rPr>
        <w:t>została zawarta umowa o następującej treści:</w:t>
      </w:r>
    </w:p>
    <w:bookmarkEnd w:id="0"/>
    <w:p w:rsidR="001B412C" w:rsidRPr="001150A1" w:rsidRDefault="001B412C" w:rsidP="001150A1">
      <w:pPr>
        <w:spacing w:after="0"/>
        <w:jc w:val="both"/>
        <w:rPr>
          <w:rFonts w:cstheme="minorHAnsi"/>
        </w:rPr>
      </w:pPr>
    </w:p>
    <w:p w:rsidR="008D0E42" w:rsidRPr="001150A1" w:rsidRDefault="008D0E42" w:rsidP="001150A1">
      <w:pPr>
        <w:autoSpaceDE w:val="0"/>
        <w:autoSpaceDN w:val="0"/>
        <w:adjustRightInd w:val="0"/>
        <w:spacing w:after="0"/>
        <w:rPr>
          <w:rFonts w:cstheme="minorHAnsi"/>
          <w:b/>
          <w:highlight w:val="yellow"/>
        </w:rPr>
      </w:pPr>
    </w:p>
    <w:p w:rsidR="00055A7C" w:rsidRPr="001150A1" w:rsidRDefault="00055A7C" w:rsidP="001150A1">
      <w:pPr>
        <w:spacing w:after="0"/>
        <w:ind w:right="-2"/>
        <w:jc w:val="center"/>
        <w:rPr>
          <w:rFonts w:eastAsia="Times New Roman" w:cstheme="minorHAnsi"/>
          <w:lang w:eastAsia="pl-PL"/>
        </w:rPr>
      </w:pPr>
      <w:r w:rsidRPr="001150A1">
        <w:rPr>
          <w:rFonts w:eastAsia="Times New Roman" w:cstheme="minorHAnsi"/>
          <w:lang w:eastAsia="pl-PL"/>
        </w:rPr>
        <w:t>Niniejsza umowa jest następstwem wyboru oferty Wykonawcy, przeprowadzonego</w:t>
      </w:r>
      <w:r w:rsidR="004A1D27">
        <w:rPr>
          <w:rFonts w:eastAsia="Times New Roman" w:cstheme="minorHAnsi"/>
          <w:lang w:eastAsia="pl-PL"/>
        </w:rPr>
        <w:t xml:space="preserve"> na wniosek</w:t>
      </w:r>
      <w:r w:rsidR="004A1D27">
        <w:rPr>
          <w:rFonts w:eastAsia="Times New Roman" w:cstheme="minorHAnsi"/>
          <w:lang w:eastAsia="pl-PL"/>
        </w:rPr>
        <w:br/>
        <w:t>nr WN8</w:t>
      </w:r>
      <w:r w:rsidR="001150A1" w:rsidRPr="001150A1">
        <w:rPr>
          <w:rFonts w:eastAsia="Times New Roman" w:cstheme="minorHAnsi"/>
          <w:lang w:eastAsia="pl-PL"/>
        </w:rPr>
        <w:t>0</w:t>
      </w:r>
      <w:r w:rsidR="00944716">
        <w:rPr>
          <w:rFonts w:eastAsia="Times New Roman" w:cstheme="minorHAnsi"/>
          <w:lang w:eastAsia="pl-PL"/>
        </w:rPr>
        <w:t>/……./2026</w:t>
      </w:r>
      <w:r w:rsidR="00695B75" w:rsidRPr="001150A1">
        <w:rPr>
          <w:rFonts w:eastAsia="Times New Roman" w:cstheme="minorHAnsi"/>
          <w:lang w:eastAsia="pl-PL"/>
        </w:rPr>
        <w:t xml:space="preserve"> </w:t>
      </w:r>
      <w:r w:rsidR="001150A1" w:rsidRPr="001150A1">
        <w:rPr>
          <w:rFonts w:eastAsia="Times New Roman" w:cstheme="minorHAnsi"/>
          <w:lang w:eastAsia="pl-PL"/>
        </w:rPr>
        <w:t>bez zastosowania</w:t>
      </w:r>
      <w:r w:rsidRPr="001150A1">
        <w:rPr>
          <w:rFonts w:eastAsia="Times New Roman" w:cstheme="minorHAnsi"/>
          <w:lang w:eastAsia="pl-PL"/>
        </w:rPr>
        <w:t xml:space="preserve"> ustawy z dnia 1</w:t>
      </w:r>
      <w:r w:rsidR="007A0290" w:rsidRPr="001150A1">
        <w:rPr>
          <w:rFonts w:eastAsia="Times New Roman" w:cstheme="minorHAnsi"/>
          <w:lang w:eastAsia="pl-PL"/>
        </w:rPr>
        <w:t>1</w:t>
      </w:r>
      <w:r w:rsidRPr="001150A1">
        <w:rPr>
          <w:rFonts w:eastAsia="Times New Roman" w:cstheme="minorHAnsi"/>
          <w:lang w:eastAsia="pl-PL"/>
        </w:rPr>
        <w:t xml:space="preserve"> </w:t>
      </w:r>
      <w:r w:rsidR="007A0290" w:rsidRPr="001150A1">
        <w:rPr>
          <w:rFonts w:eastAsia="Times New Roman" w:cstheme="minorHAnsi"/>
          <w:lang w:eastAsia="pl-PL"/>
        </w:rPr>
        <w:t>września</w:t>
      </w:r>
      <w:r w:rsidRPr="001150A1">
        <w:rPr>
          <w:rFonts w:eastAsia="Times New Roman" w:cstheme="minorHAnsi"/>
          <w:lang w:eastAsia="pl-PL"/>
        </w:rPr>
        <w:t xml:space="preserve"> 20</w:t>
      </w:r>
      <w:r w:rsidR="00C16260" w:rsidRPr="001150A1">
        <w:rPr>
          <w:rFonts w:eastAsia="Times New Roman" w:cstheme="minorHAnsi"/>
          <w:lang w:eastAsia="pl-PL"/>
        </w:rPr>
        <w:t>19</w:t>
      </w:r>
      <w:r w:rsidRPr="001150A1">
        <w:rPr>
          <w:rFonts w:eastAsia="Times New Roman" w:cstheme="minorHAnsi"/>
          <w:lang w:eastAsia="pl-PL"/>
        </w:rPr>
        <w:t xml:space="preserve"> r. – Prawo zamówień publicznych. (Dz.U. 202</w:t>
      </w:r>
      <w:r w:rsidR="00950A18" w:rsidRPr="001150A1">
        <w:rPr>
          <w:rFonts w:eastAsia="Times New Roman" w:cstheme="minorHAnsi"/>
          <w:lang w:eastAsia="pl-PL"/>
        </w:rPr>
        <w:t>4</w:t>
      </w:r>
      <w:r w:rsidRPr="001150A1">
        <w:rPr>
          <w:rFonts w:eastAsia="Times New Roman" w:cstheme="minorHAnsi"/>
          <w:lang w:eastAsia="pl-PL"/>
        </w:rPr>
        <w:t xml:space="preserve"> r. poz. 1</w:t>
      </w:r>
      <w:r w:rsidR="00950A18" w:rsidRPr="001150A1">
        <w:rPr>
          <w:rFonts w:eastAsia="Times New Roman" w:cstheme="minorHAnsi"/>
          <w:lang w:eastAsia="pl-PL"/>
        </w:rPr>
        <w:t>320</w:t>
      </w:r>
      <w:r w:rsidRPr="001150A1">
        <w:rPr>
          <w:rFonts w:eastAsia="Times New Roman" w:cstheme="minorHAnsi"/>
          <w:lang w:eastAsia="pl-PL"/>
        </w:rPr>
        <w:t xml:space="preserve"> ze zm.) pt.:</w:t>
      </w:r>
    </w:p>
    <w:p w:rsidR="00610B2D" w:rsidRPr="001150A1" w:rsidRDefault="00055A7C" w:rsidP="001150A1">
      <w:pPr>
        <w:spacing w:after="0"/>
        <w:jc w:val="center"/>
        <w:rPr>
          <w:rFonts w:cstheme="minorHAnsi"/>
          <w:b/>
          <w:bCs/>
        </w:rPr>
      </w:pPr>
      <w:r w:rsidRPr="001150A1">
        <w:rPr>
          <w:rFonts w:cstheme="minorHAnsi"/>
          <w:b/>
          <w:bCs/>
        </w:rPr>
        <w:t>„</w:t>
      </w:r>
      <w:r w:rsidR="00F03147">
        <w:rPr>
          <w:rFonts w:cstheme="minorHAnsi"/>
          <w:b/>
          <w:bCs/>
        </w:rPr>
        <w:t>USŁ</w:t>
      </w:r>
      <w:r w:rsidR="0002743F">
        <w:rPr>
          <w:rFonts w:cstheme="minorHAnsi"/>
          <w:b/>
          <w:bCs/>
        </w:rPr>
        <w:t>U</w:t>
      </w:r>
      <w:r w:rsidR="00F03147">
        <w:rPr>
          <w:rFonts w:cstheme="minorHAnsi"/>
          <w:b/>
          <w:bCs/>
        </w:rPr>
        <w:t>GA DOSTĘPU DO</w:t>
      </w:r>
      <w:r w:rsidR="00FB248D" w:rsidRPr="001150A1">
        <w:rPr>
          <w:rFonts w:cstheme="minorHAnsi"/>
          <w:b/>
          <w:bCs/>
        </w:rPr>
        <w:t xml:space="preserve"> </w:t>
      </w:r>
      <w:r w:rsidR="00681A02" w:rsidRPr="001150A1">
        <w:rPr>
          <w:rFonts w:cstheme="minorHAnsi"/>
          <w:b/>
          <w:bCs/>
        </w:rPr>
        <w:t>OPROGRAMOWANIA</w:t>
      </w:r>
      <w:r w:rsidRPr="001150A1">
        <w:rPr>
          <w:rFonts w:cstheme="minorHAnsi"/>
          <w:b/>
          <w:bCs/>
        </w:rPr>
        <w:t>”</w:t>
      </w:r>
    </w:p>
    <w:p w:rsidR="00610B2D" w:rsidRPr="001150A1" w:rsidRDefault="00610B2D" w:rsidP="001150A1">
      <w:pPr>
        <w:autoSpaceDE w:val="0"/>
        <w:autoSpaceDN w:val="0"/>
        <w:adjustRightInd w:val="0"/>
        <w:spacing w:after="0"/>
        <w:rPr>
          <w:rFonts w:cstheme="minorHAnsi"/>
          <w:b/>
          <w:highlight w:val="yellow"/>
        </w:rPr>
      </w:pPr>
    </w:p>
    <w:p w:rsidR="008D0E42" w:rsidRPr="001150A1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§1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PRZEDMIOT UMOWY</w:t>
      </w:r>
    </w:p>
    <w:p w:rsidR="002D6F26" w:rsidRPr="001150A1" w:rsidRDefault="009E1AA0" w:rsidP="00944716">
      <w:pPr>
        <w:pStyle w:val="PARAGRAF"/>
        <w:spacing w:before="0" w:after="0" w:line="276" w:lineRule="auto"/>
        <w:ind w:left="284"/>
        <w:jc w:val="both"/>
        <w:rPr>
          <w:rFonts w:cstheme="minorHAnsi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 xml:space="preserve">Przedmiotem umowy jest dostawa </w:t>
      </w:r>
      <w:r w:rsidR="00F03147">
        <w:rPr>
          <w:rFonts w:cstheme="minorHAnsi"/>
          <w:b w:val="0"/>
          <w:sz w:val="22"/>
          <w:szCs w:val="22"/>
        </w:rPr>
        <w:t>dwóch</w:t>
      </w:r>
      <w:r w:rsidR="000F7BE4">
        <w:rPr>
          <w:rFonts w:cstheme="minorHAnsi"/>
          <w:b w:val="0"/>
          <w:sz w:val="22"/>
          <w:szCs w:val="22"/>
        </w:rPr>
        <w:t xml:space="preserve"> </w:t>
      </w:r>
      <w:r w:rsidR="00C6504F">
        <w:rPr>
          <w:rFonts w:cstheme="minorHAnsi"/>
          <w:b w:val="0"/>
          <w:sz w:val="22"/>
          <w:szCs w:val="22"/>
        </w:rPr>
        <w:t>rocznych</w:t>
      </w:r>
      <w:r w:rsidR="0021567A">
        <w:rPr>
          <w:rFonts w:cstheme="minorHAnsi"/>
          <w:b w:val="0"/>
          <w:sz w:val="22"/>
          <w:szCs w:val="22"/>
        </w:rPr>
        <w:t xml:space="preserve"> subskrypcji</w:t>
      </w:r>
      <w:r>
        <w:rPr>
          <w:rFonts w:cstheme="minorHAnsi"/>
          <w:b w:val="0"/>
          <w:sz w:val="22"/>
          <w:szCs w:val="22"/>
        </w:rPr>
        <w:t xml:space="preserve"> na oprogramowanie </w:t>
      </w:r>
      <w:r>
        <w:t xml:space="preserve">Microsoft </w:t>
      </w:r>
      <w:proofErr w:type="spellStart"/>
      <w:r w:rsidR="00F03147">
        <w:t>Teams</w:t>
      </w:r>
      <w:proofErr w:type="spellEnd"/>
      <w:r w:rsidR="00F03147">
        <w:t xml:space="preserve"> </w:t>
      </w:r>
      <w:proofErr w:type="spellStart"/>
      <w:r w:rsidR="00F03147">
        <w:t>Rooms</w:t>
      </w:r>
      <w:proofErr w:type="spellEnd"/>
      <w:r w:rsidR="00F03147">
        <w:t xml:space="preserve"> Pro </w:t>
      </w:r>
      <w:r w:rsidRPr="009E1AA0">
        <w:rPr>
          <w:b w:val="0"/>
        </w:rPr>
        <w:t>w wersji określonej w OPZ</w:t>
      </w:r>
      <w:r>
        <w:t xml:space="preserve"> </w:t>
      </w:r>
      <w:r w:rsidR="0002743F">
        <w:rPr>
          <w:b w:val="0"/>
        </w:rPr>
        <w:t>stanowiącą</w:t>
      </w:r>
      <w:r w:rsidRPr="009E1AA0">
        <w:rPr>
          <w:b w:val="0"/>
        </w:rPr>
        <w:t xml:space="preserve"> </w:t>
      </w:r>
      <w:r>
        <w:rPr>
          <w:b w:val="0"/>
        </w:rPr>
        <w:t>załącznik nr 1 do umowy</w:t>
      </w:r>
      <w:r w:rsidR="00944716">
        <w:rPr>
          <w:b w:val="0"/>
        </w:rPr>
        <w:t>.</w:t>
      </w:r>
    </w:p>
    <w:p w:rsidR="008D0E42" w:rsidRPr="001150A1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 xml:space="preserve">§ 2 </w:t>
      </w:r>
    </w:p>
    <w:p w:rsidR="000526B7" w:rsidRPr="001150A1" w:rsidRDefault="00BC2EF2" w:rsidP="00047D00">
      <w:pPr>
        <w:pStyle w:val="PARAGRAF"/>
        <w:spacing w:before="0" w:after="0" w:line="276" w:lineRule="auto"/>
        <w:ind w:left="2124"/>
        <w:jc w:val="both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TERMINY REALIZACJI UMOWY I WARUNKI ODBIORU</w:t>
      </w:r>
    </w:p>
    <w:p w:rsidR="00944716" w:rsidRDefault="00944716" w:rsidP="00047D00">
      <w:pPr>
        <w:pStyle w:val="PARAGRAF"/>
        <w:numPr>
          <w:ilvl w:val="1"/>
          <w:numId w:val="35"/>
        </w:numPr>
        <w:spacing w:before="0" w:after="0" w:line="276" w:lineRule="auto"/>
        <w:jc w:val="both"/>
        <w:rPr>
          <w:rFonts w:cstheme="minorHAnsi"/>
          <w:b w:val="0"/>
          <w:sz w:val="22"/>
          <w:szCs w:val="22"/>
        </w:rPr>
      </w:pPr>
      <w:r>
        <w:rPr>
          <w:rFonts w:cstheme="minorHAnsi"/>
          <w:b w:val="0"/>
          <w:sz w:val="22"/>
          <w:szCs w:val="22"/>
        </w:rPr>
        <w:t>Wykonawca</w:t>
      </w:r>
      <w:r w:rsidR="00C6504F">
        <w:rPr>
          <w:rFonts w:cstheme="minorHAnsi"/>
          <w:b w:val="0"/>
          <w:sz w:val="22"/>
          <w:szCs w:val="22"/>
        </w:rPr>
        <w:t xml:space="preserve"> zobowiązuje się do aktywacji</w:t>
      </w:r>
      <w:r w:rsidR="0021567A">
        <w:rPr>
          <w:rFonts w:cstheme="minorHAnsi"/>
          <w:b w:val="0"/>
          <w:sz w:val="22"/>
          <w:szCs w:val="22"/>
        </w:rPr>
        <w:t xml:space="preserve"> subskrypcji</w:t>
      </w:r>
      <w:r>
        <w:rPr>
          <w:rFonts w:cstheme="minorHAnsi"/>
          <w:b w:val="0"/>
          <w:sz w:val="22"/>
          <w:szCs w:val="22"/>
        </w:rPr>
        <w:t xml:space="preserve"> w terminie do 5 dni od dnia zawarcia umowy. </w:t>
      </w:r>
    </w:p>
    <w:p w:rsidR="004552A8" w:rsidRPr="007708BA" w:rsidRDefault="00C6504F" w:rsidP="002F7635">
      <w:pPr>
        <w:pStyle w:val="PARAGRAF"/>
        <w:numPr>
          <w:ilvl w:val="1"/>
          <w:numId w:val="35"/>
        </w:numPr>
        <w:spacing w:before="0" w:after="0" w:line="276" w:lineRule="auto"/>
        <w:jc w:val="left"/>
        <w:rPr>
          <w:rFonts w:cstheme="minorHAnsi"/>
          <w:b w:val="0"/>
          <w:sz w:val="22"/>
          <w:szCs w:val="22"/>
        </w:rPr>
      </w:pPr>
      <w:r w:rsidRPr="007708BA">
        <w:rPr>
          <w:rFonts w:cstheme="minorHAnsi"/>
          <w:b w:val="0"/>
          <w:sz w:val="22"/>
          <w:szCs w:val="22"/>
        </w:rPr>
        <w:t>Okres obowiązywania subskrypcji wynosi 12 miesięcy o</w:t>
      </w:r>
      <w:r w:rsidR="007708BA">
        <w:rPr>
          <w:rFonts w:cstheme="minorHAnsi"/>
          <w:b w:val="0"/>
          <w:sz w:val="22"/>
          <w:szCs w:val="22"/>
        </w:rPr>
        <w:t>d dnia aktywacji licencji.</w:t>
      </w:r>
    </w:p>
    <w:p w:rsidR="008D0E42" w:rsidRPr="001150A1" w:rsidRDefault="008D0E42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§3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WYNAGRODZENIE</w:t>
      </w:r>
    </w:p>
    <w:p w:rsidR="001B412C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 xml:space="preserve">Za wykonanie przedmiotu umowy </w:t>
      </w:r>
      <w:r w:rsidRPr="001150A1">
        <w:rPr>
          <w:rFonts w:cstheme="minorHAnsi"/>
          <w:iCs/>
        </w:rPr>
        <w:t xml:space="preserve">Zamawiający </w:t>
      </w:r>
      <w:r w:rsidRPr="001150A1">
        <w:rPr>
          <w:rFonts w:cstheme="minorHAnsi"/>
        </w:rPr>
        <w:t xml:space="preserve">zapłaci </w:t>
      </w:r>
      <w:r w:rsidRPr="001150A1">
        <w:rPr>
          <w:rFonts w:cstheme="minorHAnsi"/>
          <w:iCs/>
        </w:rPr>
        <w:t>Wykonawcy</w:t>
      </w:r>
      <w:r w:rsidRPr="001150A1">
        <w:rPr>
          <w:rFonts w:cstheme="minorHAnsi"/>
        </w:rPr>
        <w:t xml:space="preserve"> wynagrodzenie, zgodnie ze złożoną ofertą w wysokości:</w:t>
      </w:r>
    </w:p>
    <w:p w:rsidR="006C2D36" w:rsidRPr="001150A1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1150A1">
        <w:rPr>
          <w:rFonts w:cstheme="minorHAnsi"/>
          <w:b/>
        </w:rPr>
        <w:t>wartość netto: ……..…... zł (słownie złotych: …………………….……….. złote 00/100);</w:t>
      </w:r>
    </w:p>
    <w:p w:rsidR="006C2D36" w:rsidRPr="001150A1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1150A1">
        <w:rPr>
          <w:rFonts w:cstheme="minorHAnsi"/>
          <w:b/>
        </w:rPr>
        <w:t>podatek VAT w kwocie: …………… zł (słownie złotych: ………………… złote 00/100);</w:t>
      </w:r>
    </w:p>
    <w:p w:rsidR="006C2D36" w:rsidRPr="001150A1" w:rsidRDefault="006C2D36" w:rsidP="001150A1">
      <w:pPr>
        <w:pStyle w:val="Akapitzlist"/>
        <w:numPr>
          <w:ilvl w:val="0"/>
          <w:numId w:val="39"/>
        </w:numPr>
        <w:suppressAutoHyphens/>
        <w:spacing w:after="0"/>
        <w:jc w:val="both"/>
        <w:rPr>
          <w:rFonts w:cstheme="minorHAnsi"/>
          <w:b/>
        </w:rPr>
      </w:pPr>
      <w:r w:rsidRPr="001150A1">
        <w:rPr>
          <w:rFonts w:cstheme="minorHAnsi"/>
          <w:b/>
        </w:rPr>
        <w:t>wartość brutto: ……………… zł (słownie złotych: ……………………… złotych 00/100);</w:t>
      </w:r>
    </w:p>
    <w:p w:rsidR="006C2D36" w:rsidRPr="001150A1" w:rsidRDefault="006C2D36" w:rsidP="001150A1">
      <w:pPr>
        <w:suppressAutoHyphens/>
        <w:spacing w:after="0"/>
        <w:ind w:left="360"/>
        <w:jc w:val="both"/>
        <w:rPr>
          <w:rFonts w:cstheme="minorHAnsi"/>
        </w:rPr>
      </w:pPr>
      <w:r w:rsidRPr="001150A1">
        <w:rPr>
          <w:rFonts w:cstheme="minorHAnsi"/>
        </w:rPr>
        <w:t>VAT będzie liczony zgodnie z obowiązującymi przepisami w dniu wystawienia faktury.</w:t>
      </w:r>
    </w:p>
    <w:p w:rsidR="002957F1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>W wynagrodzeniu określonym w ust. 1 niniejszego paragrafu mieszczą się koszty transportu i wszelkie inne koszty związane z wykonaniem przedmiotu niniejszej umowy.</w:t>
      </w:r>
    </w:p>
    <w:p w:rsidR="002957F1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lastRenderedPageBreak/>
        <w:t>Wynagrodzenie, o którym mowa w ust. 1, wyliczone jest na podstawie ilości i cen jednostkowych, wynikających ze złożonej przez Wykonawcę oferty, która stanowi in</w:t>
      </w:r>
      <w:r w:rsidR="00C972DB" w:rsidRPr="001150A1">
        <w:rPr>
          <w:rFonts w:cstheme="minorHAnsi"/>
        </w:rPr>
        <w:t xml:space="preserve">tegralną część niniejszej umowy </w:t>
      </w:r>
      <w:r w:rsidR="00C5701C" w:rsidRPr="001150A1">
        <w:rPr>
          <w:rFonts w:cstheme="minorHAnsi"/>
        </w:rPr>
        <w:t xml:space="preserve">w zestawieniu asortymentowo – wartościowym </w:t>
      </w:r>
      <w:r w:rsidR="00C972DB" w:rsidRPr="001150A1">
        <w:rPr>
          <w:rFonts w:cstheme="minorHAnsi"/>
        </w:rPr>
        <w:t>(załącznik nr 4)</w:t>
      </w:r>
      <w:r w:rsidR="00C5701C" w:rsidRPr="001150A1">
        <w:rPr>
          <w:rFonts w:cstheme="minorHAnsi"/>
        </w:rPr>
        <w:t>.</w:t>
      </w:r>
      <w:r w:rsidR="00C972DB" w:rsidRPr="001150A1">
        <w:rPr>
          <w:rFonts w:cstheme="minorHAnsi"/>
        </w:rPr>
        <w:t xml:space="preserve"> </w:t>
      </w:r>
    </w:p>
    <w:p w:rsidR="002957F1" w:rsidRPr="004C0480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</w:rPr>
        <w:t xml:space="preserve">Podstawę wystawienia faktury stanowić będzie podpisany przez strony niniejszej umowy protokół odbioru towaru, </w:t>
      </w:r>
      <w:r w:rsidR="00803120" w:rsidRPr="001150A1">
        <w:rPr>
          <w:rFonts w:cstheme="minorHAnsi"/>
        </w:rPr>
        <w:t xml:space="preserve">którego wzór </w:t>
      </w:r>
      <w:r w:rsidRPr="001150A1">
        <w:rPr>
          <w:rFonts w:cstheme="minorHAnsi"/>
        </w:rPr>
        <w:t>stanowi załącznik nr 2, bez żadnych uwag i zastrzeżeń, w szczególnośc</w:t>
      </w:r>
      <w:r w:rsidR="00803120" w:rsidRPr="001150A1">
        <w:rPr>
          <w:rFonts w:cstheme="minorHAnsi"/>
        </w:rPr>
        <w:t xml:space="preserve">i </w:t>
      </w:r>
      <w:r w:rsidRPr="001150A1">
        <w:rPr>
          <w:rFonts w:cstheme="minorHAnsi"/>
        </w:rPr>
        <w:t xml:space="preserve">uwag i zastrzeżeń Zamawiającego co do ilości, jakości i zgodności z ofertą dostarczonych rzeczy i praw majątkowych. Niepodpisanie protokołu i/lub odbiór częściowy albo z uwagami i zastrzeżeniami Zamawiającego równoznaczne będzie z brakiem podstaw do wystawienia </w:t>
      </w:r>
      <w:r w:rsidRPr="004C0480">
        <w:rPr>
          <w:rFonts w:cstheme="minorHAnsi"/>
        </w:rPr>
        <w:t>faktury.</w:t>
      </w:r>
    </w:p>
    <w:p w:rsidR="002957F1" w:rsidRPr="004C0480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4C0480">
        <w:rPr>
          <w:rFonts w:cstheme="minorHAnsi"/>
        </w:rPr>
        <w:t xml:space="preserve">Wynagrodzenie za </w:t>
      </w:r>
      <w:r w:rsidR="007708BA" w:rsidRPr="004C0480">
        <w:rPr>
          <w:rFonts w:cstheme="minorHAnsi"/>
        </w:rPr>
        <w:t>aktywowany</w:t>
      </w:r>
      <w:r w:rsidRPr="004C0480">
        <w:rPr>
          <w:rFonts w:cstheme="minorHAnsi"/>
        </w:rPr>
        <w:t xml:space="preserve"> przedmiot umowy zostanie zapłacone p</w:t>
      </w:r>
      <w:r w:rsidR="002957F1" w:rsidRPr="004C0480">
        <w:rPr>
          <w:rFonts w:cstheme="minorHAnsi"/>
        </w:rPr>
        <w:t>rzelewem na rachunek Wykonawcy nr …………………</w:t>
      </w:r>
      <w:r w:rsidR="00B607E8" w:rsidRPr="004C0480">
        <w:rPr>
          <w:rFonts w:cstheme="minorHAnsi"/>
        </w:rPr>
        <w:t>………………………</w:t>
      </w:r>
      <w:r w:rsidR="002957F1" w:rsidRPr="004C0480">
        <w:rPr>
          <w:rFonts w:cstheme="minorHAnsi"/>
        </w:rPr>
        <w:t>..</w:t>
      </w:r>
      <w:r w:rsidRPr="004C0480">
        <w:rPr>
          <w:rFonts w:cstheme="minorHAnsi"/>
        </w:rPr>
        <w:t>, w terminie 30 dni od dnia otrzymania przez Zamawiającego prawidłowo wystawionej faktury</w:t>
      </w:r>
      <w:r w:rsidR="00D127AF" w:rsidRPr="004C0480">
        <w:rPr>
          <w:rFonts w:cstheme="minorHAnsi"/>
        </w:rPr>
        <w:t>.</w:t>
      </w:r>
      <w:r w:rsidR="0021567A" w:rsidRPr="004C0480">
        <w:rPr>
          <w:rFonts w:cstheme="minorHAnsi"/>
        </w:rPr>
        <w:t xml:space="preserve"> </w:t>
      </w:r>
    </w:p>
    <w:p w:rsidR="00D127AF" w:rsidRPr="004C0480" w:rsidRDefault="00D127AF" w:rsidP="00D127AF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4C0480">
        <w:rPr>
          <w:rFonts w:cstheme="minorHAnsi"/>
        </w:rPr>
        <w:t>Strony ustalają, że od dnia objęcia ich obowiązkiem wystawiania faktur ustrukturyzowanych zgodnie z ustawą z dnia 11 marca 2004 r. o podatku od towarów i usług, wszelkie faktury dokumentujące należności wynikające z niniejszej umowy będą wystawiane w Krajowym Systemie e</w:t>
      </w:r>
      <w:r w:rsidRPr="004C0480">
        <w:rPr>
          <w:rFonts w:cstheme="minorHAnsi"/>
        </w:rPr>
        <w:noBreakHyphen/>
        <w:t>Faktur (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>).</w:t>
      </w:r>
    </w:p>
    <w:p w:rsidR="00D127AF" w:rsidRPr="004C0480" w:rsidRDefault="00D127AF" w:rsidP="00D127AF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4C0480">
        <w:rPr>
          <w:rFonts w:cstheme="minorHAnsi"/>
        </w:rPr>
        <w:t xml:space="preserve">Faktura uznawana jest za doręczoną Zamawiającemu z chwilą jej udostępnienia w 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 xml:space="preserve">, zgodnie z art. 106na ustawy o VAT. Odbiór faktur za pośrednictwem 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 xml:space="preserve"> nie wymaga składania przez Zamawiającego dodatkowych oświadczeń ani zgód.</w:t>
      </w:r>
    </w:p>
    <w:p w:rsidR="00D127AF" w:rsidRPr="004C0480" w:rsidRDefault="00D127AF" w:rsidP="00F948F5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4C0480">
        <w:rPr>
          <w:rFonts w:cstheme="minorHAnsi"/>
        </w:rPr>
        <w:t xml:space="preserve">W przypadku braku możliwości wystawienia lub przesłania faktury do 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 xml:space="preserve"> z przyczyn technicznych po stronie systemu 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 xml:space="preserve">, Wykonawca wystawi fakturę zgodnie z procedurą awaryjną przewidzianą w obowiązujących przepisach i prześle ją do 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 xml:space="preserve"> niezwłocznie po ustaniu awarii. Do czasu skutecznego przesłania faktury do </w:t>
      </w:r>
      <w:proofErr w:type="spellStart"/>
      <w:r w:rsidRPr="004C0480">
        <w:rPr>
          <w:rFonts w:cstheme="minorHAnsi"/>
        </w:rPr>
        <w:t>KSeF</w:t>
      </w:r>
      <w:proofErr w:type="spellEnd"/>
      <w:r w:rsidRPr="004C0480">
        <w:rPr>
          <w:rFonts w:cstheme="minorHAnsi"/>
        </w:rPr>
        <w:t xml:space="preserve"> Wykonawca może udostępnić Zamawiającemu kopię faktury w formie papierowej lub elektronicznej wyłącznie w celach informacyjnych; kopia ta nie stanowi faktury w rozumieniu przepisów o VAT.</w:t>
      </w:r>
    </w:p>
    <w:p w:rsidR="002957F1" w:rsidRPr="004C0480" w:rsidRDefault="001B412C" w:rsidP="00FE5EFE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4C0480">
        <w:rPr>
          <w:rFonts w:cstheme="minorHAnsi"/>
        </w:rPr>
        <w:t>Błędnie wystawiona faktura VAT lub brak jakiegokolwiek z wymaganych dokumentów skutkują wstrzymaniem biegu 30</w:t>
      </w:r>
      <w:r w:rsidRPr="004C0480">
        <w:rPr>
          <w:rFonts w:cstheme="minorHAnsi"/>
        </w:rPr>
        <w:noBreakHyphen/>
        <w:t>dniowego terminu płatności – do dnia doręczenia Zamawiającemu poprawionych lub brakujących dokumentów.</w:t>
      </w:r>
      <w:r w:rsidRPr="004C0480">
        <w:rPr>
          <w:rFonts w:cstheme="minorHAnsi"/>
          <w:lang w:eastAsia="ar-SA"/>
        </w:rPr>
        <w:t xml:space="preserve"> O fakcie błędnego wystawienia faktury VAT / rachunku Zamawiający poinformuje Wykonawcę, który zobowiązany jest do wystawienia faktury korygującej / korekty rachunku, stosownie do obowiązujących w tym zakresie przepisów prawa powszechnie obowiązującego. Do dnia doręczenia Zamawiającemu korekty termin płatności</w:t>
      </w:r>
      <w:r w:rsidR="002957F1" w:rsidRPr="004C0480">
        <w:rPr>
          <w:rFonts w:cstheme="minorHAnsi"/>
          <w:lang w:eastAsia="ar-SA"/>
        </w:rPr>
        <w:t xml:space="preserve"> faktury, o którym mowa w ust. 5</w:t>
      </w:r>
      <w:r w:rsidRPr="004C0480">
        <w:rPr>
          <w:rFonts w:cstheme="minorHAnsi"/>
          <w:lang w:eastAsia="ar-SA"/>
        </w:rPr>
        <w:t xml:space="preserve">, ulega zawieszeniu. </w:t>
      </w:r>
      <w:r w:rsidR="002957F1" w:rsidRPr="004C0480">
        <w:rPr>
          <w:rFonts w:cstheme="minorHAnsi"/>
        </w:rPr>
        <w:t>Zmiana rachunku bankowego Wykonawcy wskazanego w ust. 5 wymaga podpisania aneksu do niniejszej umowy.</w:t>
      </w:r>
    </w:p>
    <w:p w:rsidR="001B412C" w:rsidRPr="001150A1" w:rsidRDefault="001B412C" w:rsidP="001150A1">
      <w:pPr>
        <w:pStyle w:val="Akapitzlist"/>
        <w:numPr>
          <w:ilvl w:val="0"/>
          <w:numId w:val="26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1150A1">
        <w:rPr>
          <w:rFonts w:cstheme="minorHAnsi"/>
          <w:lang w:eastAsia="ar-SA"/>
        </w:rPr>
        <w:t>Wykonawca nie może bez uprzedniej pisemnej zgody Zamawiającego dokonać cesji wierzytelności wynikających z niniejszej umowy lub w jakikolwiek inny sposób obciążyć należnego mu wynagrodzenia na rzecz osób trzecich.</w:t>
      </w:r>
    </w:p>
    <w:p w:rsidR="00610B2D" w:rsidRPr="001150A1" w:rsidRDefault="00610B2D" w:rsidP="001150A1">
      <w:pPr>
        <w:spacing w:after="0"/>
        <w:rPr>
          <w:rFonts w:cstheme="minorHAnsi"/>
          <w:b/>
        </w:rPr>
      </w:pPr>
    </w:p>
    <w:p w:rsidR="002957F1" w:rsidRPr="00B340E5" w:rsidRDefault="002957F1" w:rsidP="001150A1">
      <w:pPr>
        <w:pStyle w:val="PARAGRAF"/>
        <w:spacing w:before="0" w:after="0" w:line="276" w:lineRule="auto"/>
        <w:rPr>
          <w:rFonts w:asciiTheme="majorHAnsi" w:hAnsiTheme="majorHAnsi" w:cstheme="majorHAnsi"/>
          <w:sz w:val="22"/>
          <w:szCs w:val="22"/>
        </w:rPr>
      </w:pPr>
      <w:r w:rsidRPr="00B340E5">
        <w:rPr>
          <w:rFonts w:asciiTheme="majorHAnsi" w:hAnsiTheme="majorHAnsi" w:cstheme="majorHAnsi"/>
          <w:sz w:val="22"/>
          <w:szCs w:val="22"/>
        </w:rPr>
        <w:t>§ 4</w:t>
      </w:r>
    </w:p>
    <w:p w:rsidR="000526B7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B340E5">
        <w:rPr>
          <w:rFonts w:cstheme="minorHAnsi"/>
          <w:sz w:val="22"/>
          <w:szCs w:val="22"/>
        </w:rPr>
        <w:t>ZOBOWIĄZANIA STRON</w:t>
      </w:r>
    </w:p>
    <w:p w:rsidR="0090042D" w:rsidRPr="0090042D" w:rsidRDefault="0090042D" w:rsidP="0090042D">
      <w:pPr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 w:rsidRPr="0090042D">
        <w:rPr>
          <w:rFonts w:cstheme="minorHAnsi"/>
        </w:rPr>
        <w:t xml:space="preserve">Licencje Microsoft </w:t>
      </w:r>
      <w:proofErr w:type="spellStart"/>
      <w:r w:rsidRPr="0090042D">
        <w:rPr>
          <w:rFonts w:cstheme="minorHAnsi"/>
        </w:rPr>
        <w:t>Teams</w:t>
      </w:r>
      <w:proofErr w:type="spellEnd"/>
      <w:r w:rsidRPr="0090042D">
        <w:rPr>
          <w:rFonts w:cstheme="minorHAnsi"/>
        </w:rPr>
        <w:t xml:space="preserve"> </w:t>
      </w:r>
      <w:proofErr w:type="spellStart"/>
      <w:r w:rsidRPr="0090042D">
        <w:rPr>
          <w:rFonts w:cstheme="minorHAnsi"/>
        </w:rPr>
        <w:t>Rooms</w:t>
      </w:r>
      <w:proofErr w:type="spellEnd"/>
      <w:r w:rsidRPr="0090042D">
        <w:rPr>
          <w:rFonts w:cstheme="minorHAnsi"/>
        </w:rPr>
        <w:t xml:space="preserve"> Pro mają charakter subskrypcji i są udzielane na okres 12 miesięcy.</w:t>
      </w:r>
    </w:p>
    <w:p w:rsidR="0090042D" w:rsidRPr="00E05F77" w:rsidRDefault="00361948" w:rsidP="0090042D">
      <w:pPr>
        <w:numPr>
          <w:ilvl w:val="0"/>
          <w:numId w:val="8"/>
        </w:numPr>
        <w:spacing w:after="0"/>
        <w:ind w:left="284" w:hanging="284"/>
        <w:jc w:val="both"/>
        <w:rPr>
          <w:rFonts w:cstheme="minorHAnsi"/>
        </w:rPr>
      </w:pPr>
      <w:r w:rsidRPr="00E05F77">
        <w:rPr>
          <w:rFonts w:cstheme="minorHAnsi"/>
        </w:rPr>
        <w:t xml:space="preserve">Licencje zostaną przypisane do konta organizacyjnego </w:t>
      </w:r>
      <w:r w:rsidR="00E05F77" w:rsidRPr="00E05F77">
        <w:rPr>
          <w:rFonts w:cstheme="minorHAnsi"/>
        </w:rPr>
        <w:t>Zamawiającego</w:t>
      </w:r>
      <w:r w:rsidRPr="00E05F77">
        <w:rPr>
          <w:rFonts w:cstheme="minorHAnsi"/>
        </w:rPr>
        <w:t xml:space="preserve"> w środowisku</w:t>
      </w:r>
      <w:r w:rsidR="00E05F77" w:rsidRPr="00E05F77">
        <w:rPr>
          <w:rFonts w:cstheme="minorHAnsi"/>
        </w:rPr>
        <w:t xml:space="preserve"> Microsoft 365.</w:t>
      </w:r>
    </w:p>
    <w:p w:rsidR="0090042D" w:rsidRDefault="00C93C54" w:rsidP="0090042D">
      <w:pPr>
        <w:pStyle w:val="Akapitzlist"/>
        <w:numPr>
          <w:ilvl w:val="0"/>
          <w:numId w:val="8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C93C54">
        <w:rPr>
          <w:rFonts w:cstheme="minorHAnsi"/>
        </w:rPr>
        <w:t xml:space="preserve">W ramach licencji Zamawiający uzyskuje prawo do korzystania z funkcjonalności Microsoft </w:t>
      </w:r>
      <w:proofErr w:type="spellStart"/>
      <w:r w:rsidRPr="00C93C54">
        <w:rPr>
          <w:rFonts w:cstheme="minorHAnsi"/>
        </w:rPr>
        <w:t>Teams</w:t>
      </w:r>
      <w:proofErr w:type="spellEnd"/>
      <w:r w:rsidRPr="00C93C54">
        <w:rPr>
          <w:rFonts w:cstheme="minorHAnsi"/>
        </w:rPr>
        <w:t xml:space="preserve"> </w:t>
      </w:r>
      <w:proofErr w:type="spellStart"/>
      <w:r w:rsidRPr="00C93C54">
        <w:rPr>
          <w:rFonts w:cstheme="minorHAnsi"/>
        </w:rPr>
        <w:t>Rooms</w:t>
      </w:r>
      <w:proofErr w:type="spellEnd"/>
      <w:r w:rsidRPr="00C93C54">
        <w:rPr>
          <w:rFonts w:cstheme="minorHAnsi"/>
        </w:rPr>
        <w:t xml:space="preserve"> Pro zgodnie z dokumentacją producenta, a w szczególności: </w:t>
      </w:r>
    </w:p>
    <w:p w:rsidR="00C93C54" w:rsidRDefault="00EA52F8" w:rsidP="00C93C54">
      <w:pPr>
        <w:pStyle w:val="Akapitzlist"/>
        <w:suppressAutoHyphens/>
        <w:spacing w:after="0"/>
        <w:ind w:left="284"/>
        <w:jc w:val="both"/>
        <w:rPr>
          <w:rFonts w:cstheme="minorHAnsi"/>
        </w:rPr>
      </w:pPr>
      <w:r>
        <w:rPr>
          <w:rFonts w:cstheme="minorHAnsi"/>
        </w:rPr>
        <w:t>a)</w:t>
      </w:r>
      <w:r w:rsidR="001364C4">
        <w:rPr>
          <w:rFonts w:cstheme="minorHAnsi"/>
        </w:rPr>
        <w:tab/>
      </w:r>
      <w:r w:rsidR="00C93C54">
        <w:rPr>
          <w:rFonts w:cstheme="minorHAnsi"/>
        </w:rPr>
        <w:t xml:space="preserve">zarządzania urządzeniami konferencyjnymi </w:t>
      </w:r>
      <w:proofErr w:type="spellStart"/>
      <w:r w:rsidR="00C93C54">
        <w:rPr>
          <w:rFonts w:cstheme="minorHAnsi"/>
        </w:rPr>
        <w:t>Teams</w:t>
      </w:r>
      <w:proofErr w:type="spellEnd"/>
      <w:r w:rsidR="00C93C54">
        <w:rPr>
          <w:rFonts w:cstheme="minorHAnsi"/>
        </w:rPr>
        <w:t xml:space="preserve"> </w:t>
      </w:r>
      <w:proofErr w:type="spellStart"/>
      <w:r w:rsidR="00C93C54">
        <w:rPr>
          <w:rFonts w:cstheme="minorHAnsi"/>
        </w:rPr>
        <w:t>Rooms</w:t>
      </w:r>
      <w:proofErr w:type="spellEnd"/>
      <w:r w:rsidR="00C93C54">
        <w:rPr>
          <w:rFonts w:cstheme="minorHAnsi"/>
        </w:rPr>
        <w:t>,</w:t>
      </w:r>
    </w:p>
    <w:p w:rsidR="00C93C54" w:rsidRDefault="00EA52F8" w:rsidP="00C93C54">
      <w:pPr>
        <w:pStyle w:val="Akapitzlist"/>
        <w:suppressAutoHyphens/>
        <w:spacing w:after="0"/>
        <w:ind w:left="284"/>
        <w:jc w:val="both"/>
        <w:rPr>
          <w:rFonts w:cstheme="minorHAnsi"/>
        </w:rPr>
      </w:pPr>
      <w:r>
        <w:rPr>
          <w:rFonts w:cstheme="minorHAnsi"/>
        </w:rPr>
        <w:t>b)</w:t>
      </w:r>
      <w:r w:rsidR="001364C4">
        <w:rPr>
          <w:rFonts w:cstheme="minorHAnsi"/>
        </w:rPr>
        <w:tab/>
      </w:r>
      <w:r w:rsidR="00C93C54">
        <w:rPr>
          <w:rFonts w:cstheme="minorHAnsi"/>
        </w:rPr>
        <w:t xml:space="preserve">integracja z usługą Microsoft </w:t>
      </w:r>
      <w:proofErr w:type="spellStart"/>
      <w:r w:rsidR="00C93C54">
        <w:rPr>
          <w:rFonts w:cstheme="minorHAnsi"/>
        </w:rPr>
        <w:t>Teams</w:t>
      </w:r>
      <w:proofErr w:type="spellEnd"/>
      <w:r w:rsidR="00C93C54">
        <w:rPr>
          <w:rFonts w:cstheme="minorHAnsi"/>
        </w:rPr>
        <w:t>,</w:t>
      </w:r>
    </w:p>
    <w:p w:rsidR="00C93C54" w:rsidRDefault="00EA52F8" w:rsidP="00C93C54">
      <w:pPr>
        <w:pStyle w:val="Akapitzlist"/>
        <w:suppressAutoHyphens/>
        <w:spacing w:after="0"/>
        <w:ind w:left="284"/>
        <w:jc w:val="both"/>
        <w:rPr>
          <w:rFonts w:cstheme="minorHAnsi"/>
        </w:rPr>
      </w:pPr>
      <w:r>
        <w:rPr>
          <w:rFonts w:cstheme="minorHAnsi"/>
        </w:rPr>
        <w:lastRenderedPageBreak/>
        <w:t>c)</w:t>
      </w:r>
      <w:r w:rsidR="001364C4">
        <w:rPr>
          <w:rFonts w:cstheme="minorHAnsi"/>
        </w:rPr>
        <w:tab/>
      </w:r>
      <w:r w:rsidR="00C93C54">
        <w:rPr>
          <w:rFonts w:cstheme="minorHAnsi"/>
        </w:rPr>
        <w:t xml:space="preserve">korzystania z funkcji zarządzania i monitorowania </w:t>
      </w:r>
      <w:proofErr w:type="spellStart"/>
      <w:r w:rsidR="00C93C54">
        <w:rPr>
          <w:rFonts w:cstheme="minorHAnsi"/>
        </w:rPr>
        <w:t>sal</w:t>
      </w:r>
      <w:proofErr w:type="spellEnd"/>
      <w:r w:rsidR="00C93C54">
        <w:rPr>
          <w:rFonts w:cstheme="minorHAnsi"/>
        </w:rPr>
        <w:t xml:space="preserve"> konferencyjnych,</w:t>
      </w:r>
    </w:p>
    <w:p w:rsidR="00C93C54" w:rsidRPr="00C93C54" w:rsidRDefault="00C93C54" w:rsidP="00C93C54">
      <w:pPr>
        <w:suppressAutoHyphens/>
        <w:spacing w:after="0"/>
        <w:jc w:val="both"/>
        <w:rPr>
          <w:rFonts w:cstheme="minorHAnsi"/>
        </w:rPr>
      </w:pPr>
      <w:r>
        <w:rPr>
          <w:rFonts w:cstheme="minorHAnsi"/>
        </w:rPr>
        <w:t>4. Szczegółowe warunki korzystania z oprogramowania regulują postanowienia licencyjne pr</w:t>
      </w:r>
      <w:r w:rsidR="00F710EC">
        <w:rPr>
          <w:rFonts w:cstheme="minorHAnsi"/>
        </w:rPr>
        <w:t>oducenta oprogramowania</w:t>
      </w:r>
      <w:r>
        <w:rPr>
          <w:rFonts w:cstheme="minorHAnsi"/>
        </w:rPr>
        <w:t xml:space="preserve">. </w:t>
      </w:r>
    </w:p>
    <w:p w:rsidR="0090042D" w:rsidRPr="00B340E5" w:rsidRDefault="0090042D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</w:p>
    <w:p w:rsidR="002A2836" w:rsidRPr="001150A1" w:rsidRDefault="002A2836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§5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 xml:space="preserve">WARUNKI REALIZACJI UMOWY </w:t>
      </w:r>
    </w:p>
    <w:p w:rsidR="009E3BFF" w:rsidRPr="00801538" w:rsidRDefault="001340DD" w:rsidP="00801538">
      <w:pPr>
        <w:pStyle w:val="Akapitzlist"/>
        <w:numPr>
          <w:ilvl w:val="3"/>
          <w:numId w:val="8"/>
        </w:numPr>
        <w:spacing w:after="0"/>
        <w:ind w:left="284" w:hanging="284"/>
        <w:jc w:val="both"/>
        <w:rPr>
          <w:rFonts w:cstheme="minorHAnsi"/>
        </w:rPr>
      </w:pPr>
      <w:r w:rsidRPr="00801538">
        <w:rPr>
          <w:rFonts w:cstheme="minorHAnsi"/>
        </w:rPr>
        <w:t>Oprogramowanie będzie instalowane w środowisku serwerowym zgodnym z wymaganiami technicznymi producenta</w:t>
      </w:r>
      <w:r w:rsidR="001B412C" w:rsidRPr="00801538">
        <w:rPr>
          <w:rFonts w:cstheme="minorHAnsi"/>
        </w:rPr>
        <w:t>.</w:t>
      </w:r>
    </w:p>
    <w:p w:rsidR="00855181" w:rsidRPr="00801538" w:rsidRDefault="001340DD" w:rsidP="00801538">
      <w:pPr>
        <w:pStyle w:val="Akapitzlist"/>
        <w:numPr>
          <w:ilvl w:val="3"/>
          <w:numId w:val="8"/>
        </w:numPr>
        <w:suppressAutoHyphens/>
        <w:spacing w:after="0"/>
        <w:ind w:left="284" w:hanging="284"/>
        <w:jc w:val="both"/>
        <w:rPr>
          <w:rFonts w:cstheme="minorHAnsi"/>
        </w:rPr>
      </w:pPr>
      <w:r w:rsidRPr="00801538">
        <w:rPr>
          <w:rFonts w:cstheme="minorHAnsi"/>
        </w:rPr>
        <w:t xml:space="preserve">W przypadku </w:t>
      </w:r>
      <w:r w:rsidR="00304F1D" w:rsidRPr="00801538">
        <w:rPr>
          <w:rFonts w:cstheme="minorHAnsi"/>
        </w:rPr>
        <w:t>zaoferowania rozwiązania równoważnego Wykonawca zobowiązany jest wykazać jego zgodność z zasadami licencjonowania Microsoft oraz zapewnić kompatybilność z istniejąca infrastrukturą</w:t>
      </w:r>
      <w:r w:rsidR="00855181" w:rsidRPr="00801538">
        <w:rPr>
          <w:rFonts w:cstheme="minorHAnsi"/>
        </w:rPr>
        <w:t>.</w:t>
      </w:r>
    </w:p>
    <w:p w:rsidR="001B412C" w:rsidRPr="001150A1" w:rsidRDefault="001B412C" w:rsidP="001150A1">
      <w:pPr>
        <w:spacing w:after="0"/>
        <w:rPr>
          <w:rFonts w:cstheme="minorHAnsi"/>
          <w:b/>
          <w:bCs/>
        </w:rPr>
      </w:pPr>
    </w:p>
    <w:p w:rsidR="009E3BFF" w:rsidRPr="001150A1" w:rsidRDefault="009E3BFF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 6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KARY UMOWNE</w:t>
      </w:r>
    </w:p>
    <w:p w:rsidR="001150A1" w:rsidRPr="00C735A6" w:rsidRDefault="001150A1" w:rsidP="001150A1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cstheme="minorHAnsi"/>
        </w:rPr>
      </w:pPr>
      <w:r w:rsidRPr="00C735A6">
        <w:rPr>
          <w:rFonts w:cstheme="minorHAnsi"/>
        </w:rPr>
        <w:t>Wykonawca zapłaci Zamawiającemu karę umowną za niewykonanie lub nienależyte wykonanie umowy w następujących przypadkach i wysokości:</w:t>
      </w:r>
    </w:p>
    <w:p w:rsidR="001150A1" w:rsidRPr="00C735A6" w:rsidRDefault="001150A1" w:rsidP="001150A1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>20% wartości wynagrodzenia umownego brutto, określonego w § 3 ust. 1 umowy – gdy Zamawiający odstąpi od umowy lub jej części, względnie rozwiąże ją ze skutkiem natychmiastowym z powodu okoliczności, za które odpowiada Wykonawca lub gdy Wykonawca odstąpi od umowy lub jej części, względnie ją rozwiąże ze skutkiem natychmiastowym, z powodów leżących po jego stronie;</w:t>
      </w:r>
    </w:p>
    <w:p w:rsidR="001150A1" w:rsidRPr="00C735A6" w:rsidRDefault="001150A1" w:rsidP="001150A1">
      <w:pPr>
        <w:numPr>
          <w:ilvl w:val="0"/>
          <w:numId w:val="30"/>
        </w:numPr>
        <w:tabs>
          <w:tab w:val="clear" w:pos="1212"/>
          <w:tab w:val="right" w:pos="8103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>1% wartości wynagrodzenia umownego brutto, ok</w:t>
      </w:r>
      <w:r w:rsidR="009B183C">
        <w:rPr>
          <w:rFonts w:cstheme="minorHAnsi"/>
        </w:rPr>
        <w:t>reślonego w § 3 ust. 1 umowy, za niedostarczenie przedmiotu umowy</w:t>
      </w:r>
      <w:r w:rsidRPr="00C735A6">
        <w:rPr>
          <w:rFonts w:cstheme="minorHAnsi"/>
        </w:rPr>
        <w:t xml:space="preserve">, za każdy dzień </w:t>
      </w:r>
      <w:r w:rsidR="00075520">
        <w:rPr>
          <w:rFonts w:cstheme="minorHAnsi"/>
          <w:bCs/>
        </w:rPr>
        <w:t>zwłoki</w:t>
      </w:r>
      <w:r w:rsidRPr="00C735A6">
        <w:rPr>
          <w:rFonts w:cstheme="minorHAnsi"/>
        </w:rPr>
        <w:t xml:space="preserve">, jednak nie mniej niż 100,00 zł za każdy dzień </w:t>
      </w:r>
      <w:r w:rsidR="00075520">
        <w:rPr>
          <w:rFonts w:cstheme="minorHAnsi"/>
          <w:bCs/>
        </w:rPr>
        <w:t>zwłoki</w:t>
      </w:r>
      <w:r w:rsidRPr="00C735A6">
        <w:rPr>
          <w:rFonts w:cstheme="minorHAnsi"/>
        </w:rPr>
        <w:t>, kary umowne nalicza</w:t>
      </w:r>
      <w:r w:rsidR="009B183C">
        <w:rPr>
          <w:rFonts w:cstheme="minorHAnsi"/>
        </w:rPr>
        <w:t>ne są do wartości brutto zamówienia</w:t>
      </w:r>
      <w:r w:rsidR="00075520">
        <w:rPr>
          <w:rFonts w:cstheme="minorHAnsi"/>
        </w:rPr>
        <w:t>, którego</w:t>
      </w:r>
      <w:r w:rsidRPr="00C735A6">
        <w:rPr>
          <w:rFonts w:cstheme="minorHAnsi"/>
        </w:rPr>
        <w:t xml:space="preserve"> </w:t>
      </w:r>
      <w:r w:rsidR="00075520">
        <w:rPr>
          <w:rFonts w:cstheme="minorHAnsi"/>
        </w:rPr>
        <w:t>dotyczyła zwłoka</w:t>
      </w:r>
      <w:r w:rsidRPr="00C735A6">
        <w:rPr>
          <w:rFonts w:cstheme="minorHAnsi"/>
        </w:rPr>
        <w:t>.</w:t>
      </w:r>
    </w:p>
    <w:p w:rsidR="001150A1" w:rsidRPr="00C735A6" w:rsidRDefault="001150A1" w:rsidP="001150A1">
      <w:pPr>
        <w:pStyle w:val="Akapitzlist"/>
        <w:numPr>
          <w:ilvl w:val="0"/>
          <w:numId w:val="42"/>
        </w:numPr>
        <w:tabs>
          <w:tab w:val="clear" w:pos="1212"/>
          <w:tab w:val="num" w:pos="852"/>
        </w:tabs>
        <w:spacing w:after="0"/>
        <w:ind w:left="426"/>
        <w:jc w:val="both"/>
        <w:rPr>
          <w:rFonts w:cstheme="minorHAnsi"/>
        </w:rPr>
      </w:pPr>
      <w:r w:rsidRPr="00C735A6">
        <w:rPr>
          <w:rFonts w:cstheme="minorHAnsi"/>
        </w:rPr>
        <w:t>Zamawiający zastrzega sobie prawo dochodzenia odszkodowania na zasadach ogólnych w przypadku, gdy szkoda wynikła z niewykonania lub nienależytego wykonania umowy przewyższa wartość zastrzeżonej kary umownej bądź wynika z innych tytułów niż zastrzeżone.</w:t>
      </w:r>
    </w:p>
    <w:p w:rsidR="001150A1" w:rsidRPr="00C735A6" w:rsidRDefault="001150A1" w:rsidP="001150A1">
      <w:pPr>
        <w:pStyle w:val="Akapitzlist"/>
        <w:numPr>
          <w:ilvl w:val="0"/>
          <w:numId w:val="42"/>
        </w:numPr>
        <w:tabs>
          <w:tab w:val="num" w:pos="852"/>
        </w:tabs>
        <w:spacing w:after="0"/>
        <w:ind w:left="426"/>
        <w:jc w:val="both"/>
        <w:rPr>
          <w:rFonts w:cstheme="minorHAnsi"/>
        </w:rPr>
      </w:pPr>
      <w:r w:rsidRPr="00C735A6">
        <w:rPr>
          <w:rFonts w:cstheme="minorHAnsi"/>
        </w:rPr>
        <w:t>Kary umowne, o których mowa w ust. 1, mogą być potrącane przez Zamawiającego z należnego Wykonawcy wynagrodzenia, na co Wykonawca wyraża zgodę.</w:t>
      </w:r>
    </w:p>
    <w:p w:rsidR="009E3BFF" w:rsidRPr="001150A1" w:rsidRDefault="009E3BFF" w:rsidP="001150A1">
      <w:pPr>
        <w:spacing w:after="0"/>
        <w:rPr>
          <w:rFonts w:cstheme="minorHAnsi"/>
          <w:bCs/>
        </w:rPr>
      </w:pPr>
    </w:p>
    <w:p w:rsidR="009E3BFF" w:rsidRPr="001150A1" w:rsidRDefault="009E3BFF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§ 7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OSOBY UPRAWNIONE DO KONT</w:t>
      </w:r>
      <w:bookmarkStart w:id="1" w:name="_GoBack"/>
      <w:bookmarkEnd w:id="1"/>
      <w:r w:rsidRPr="001150A1">
        <w:rPr>
          <w:rFonts w:cstheme="minorHAnsi"/>
          <w:sz w:val="22"/>
          <w:szCs w:val="22"/>
        </w:rPr>
        <w:t>AKTOWANIA SIĘ W SPRAWIE REALIZACJI UMOWY</w:t>
      </w:r>
    </w:p>
    <w:p w:rsidR="001B412C" w:rsidRPr="001150A1" w:rsidRDefault="001B412C" w:rsidP="001150A1">
      <w:pPr>
        <w:pStyle w:val="Akapitzlist"/>
        <w:numPr>
          <w:ilvl w:val="0"/>
          <w:numId w:val="31"/>
        </w:numPr>
        <w:spacing w:after="0"/>
        <w:ind w:left="284" w:hanging="284"/>
        <w:rPr>
          <w:rFonts w:cstheme="minorHAnsi"/>
        </w:rPr>
      </w:pPr>
      <w:r w:rsidRPr="001150A1">
        <w:rPr>
          <w:rFonts w:cstheme="minorHAnsi"/>
        </w:rPr>
        <w:t>Do wzajemnych kontaktów przy realizacji Umowy strony wyznaczają:</w:t>
      </w:r>
    </w:p>
    <w:p w:rsidR="001B412C" w:rsidRPr="001150A1" w:rsidRDefault="001B412C" w:rsidP="001150A1">
      <w:pPr>
        <w:pStyle w:val="Akapitzlist"/>
        <w:numPr>
          <w:ilvl w:val="0"/>
          <w:numId w:val="11"/>
        </w:numPr>
        <w:spacing w:after="0"/>
        <w:ind w:left="709" w:hanging="283"/>
        <w:jc w:val="both"/>
        <w:rPr>
          <w:rFonts w:cstheme="minorHAnsi"/>
        </w:rPr>
      </w:pPr>
      <w:r w:rsidRPr="001150A1">
        <w:rPr>
          <w:rFonts w:cstheme="minorHAnsi"/>
        </w:rPr>
        <w:t>ze strony Zamawiającego: ...............</w:t>
      </w:r>
      <w:r w:rsidR="009E3BFF" w:rsidRPr="001150A1">
        <w:rPr>
          <w:rFonts w:cstheme="minorHAnsi"/>
        </w:rPr>
        <w:t>..................</w:t>
      </w:r>
      <w:r w:rsidRPr="001150A1">
        <w:rPr>
          <w:rFonts w:cstheme="minorHAnsi"/>
        </w:rPr>
        <w:t>.........</w:t>
      </w:r>
      <w:r w:rsidR="009E3BFF" w:rsidRPr="001150A1">
        <w:rPr>
          <w:rFonts w:cstheme="minorHAnsi"/>
        </w:rPr>
        <w:t>.., e-mail: …………, tel.: …………</w:t>
      </w:r>
    </w:p>
    <w:p w:rsidR="009E3BFF" w:rsidRPr="001150A1" w:rsidRDefault="009E3BFF" w:rsidP="00862DE8">
      <w:pPr>
        <w:spacing w:after="0"/>
        <w:ind w:left="709"/>
        <w:jc w:val="both"/>
        <w:rPr>
          <w:rFonts w:cstheme="minorHAnsi"/>
        </w:rPr>
      </w:pPr>
      <w:r w:rsidRPr="001150A1">
        <w:rPr>
          <w:rFonts w:cstheme="minorHAnsi"/>
        </w:rPr>
        <w:t>Wyżej wskazana osoba nie jest upoważniona do składania oświadczeń woli i zaciągania jakichkolwiek zobowiązań w imieniu Zamawiającemu, a jedynie do prowadzenia bieżącej korespondencji, w tym korespondencji technicznej. Zmiana ww. osoby nie wymaga zawarcia aneksu do umowy. W razie zmiany tej osoby, Zamawiający zawiadomi o takiej zmianie wskazując jednocześnie dane kontaktowe innego przedstawiciela Zamawiającego.</w:t>
      </w:r>
    </w:p>
    <w:p w:rsidR="001B412C" w:rsidRPr="001150A1" w:rsidRDefault="001B412C" w:rsidP="001150A1">
      <w:pPr>
        <w:pStyle w:val="Akapitzlist"/>
        <w:numPr>
          <w:ilvl w:val="0"/>
          <w:numId w:val="11"/>
        </w:numPr>
        <w:spacing w:after="0"/>
        <w:ind w:left="709" w:hanging="283"/>
        <w:jc w:val="both"/>
        <w:rPr>
          <w:rFonts w:cstheme="minorHAnsi"/>
        </w:rPr>
      </w:pPr>
      <w:r w:rsidRPr="001150A1">
        <w:rPr>
          <w:rFonts w:cstheme="minorHAnsi"/>
        </w:rPr>
        <w:t>ze strony Wykonawcy: ................</w:t>
      </w:r>
      <w:r w:rsidR="009E3BFF" w:rsidRPr="001150A1">
        <w:rPr>
          <w:rFonts w:cstheme="minorHAnsi"/>
        </w:rPr>
        <w:t>.............</w:t>
      </w:r>
      <w:r w:rsidRPr="001150A1">
        <w:rPr>
          <w:rFonts w:cstheme="minorHAnsi"/>
        </w:rPr>
        <w:t>........</w:t>
      </w:r>
      <w:r w:rsidR="009E3BFF" w:rsidRPr="001150A1">
        <w:rPr>
          <w:rFonts w:cstheme="minorHAnsi"/>
        </w:rPr>
        <w:t>...., e-mail: …………, tel.: ……</w:t>
      </w:r>
      <w:r w:rsidRPr="001150A1">
        <w:rPr>
          <w:rFonts w:cstheme="minorHAnsi"/>
        </w:rPr>
        <w:t>…</w:t>
      </w:r>
    </w:p>
    <w:p w:rsidR="00610B2D" w:rsidRPr="001150A1" w:rsidRDefault="00610B2D" w:rsidP="001150A1">
      <w:pPr>
        <w:spacing w:after="0"/>
        <w:rPr>
          <w:rFonts w:cstheme="minorHAnsi"/>
          <w:b/>
          <w:bCs/>
        </w:rPr>
      </w:pPr>
    </w:p>
    <w:p w:rsidR="00610B2D" w:rsidRPr="001150A1" w:rsidRDefault="00610B2D" w:rsidP="001150A1">
      <w:pPr>
        <w:spacing w:after="0"/>
        <w:rPr>
          <w:rFonts w:cstheme="minorHAnsi"/>
          <w:b/>
        </w:rPr>
      </w:pPr>
    </w:p>
    <w:p w:rsidR="009E3BFF" w:rsidRPr="001150A1" w:rsidRDefault="001150A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lastRenderedPageBreak/>
        <w:t>§ 8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ODSTĄPIENIE OD UMOWY</w:t>
      </w:r>
    </w:p>
    <w:p w:rsidR="001150A1" w:rsidRPr="00C735A6" w:rsidRDefault="001150A1" w:rsidP="001150A1">
      <w:pPr>
        <w:numPr>
          <w:ilvl w:val="0"/>
          <w:numId w:val="40"/>
        </w:numPr>
        <w:tabs>
          <w:tab w:val="clear" w:pos="360"/>
          <w:tab w:val="left" w:pos="284"/>
          <w:tab w:val="left" w:pos="2340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W razie wystąpienia istotnej zmiany okoliczności powodującej, że wykonanie umowy nie leży w interesie publicznym, czego nie można było przewidzieć w chwili zawarcia umowy, Zamawiający może odstąpić od umowy w terminie 30 dni od powzięcia wiadomości o powyższych okolicznościach. W takim wypadku Wykonawca może żądać jedynie wynagrodzenia należnego jemu z tytułu wykonania części umowy.</w:t>
      </w:r>
    </w:p>
    <w:p w:rsidR="001150A1" w:rsidRPr="00C735A6" w:rsidRDefault="001150A1" w:rsidP="001150A1">
      <w:pPr>
        <w:numPr>
          <w:ilvl w:val="0"/>
          <w:numId w:val="40"/>
        </w:numPr>
        <w:tabs>
          <w:tab w:val="clear" w:pos="360"/>
          <w:tab w:val="left" w:pos="284"/>
          <w:tab w:val="left" w:pos="2340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bCs/>
          <w:lang w:eastAsia="pl-PL"/>
        </w:rPr>
        <w:t xml:space="preserve">Zamawiający może odstąpić od umowy w całości albo w części w terminie 30 dni od powzięcia wiadomości o poniższych okolicznościach: </w:t>
      </w:r>
    </w:p>
    <w:p w:rsidR="001150A1" w:rsidRPr="00047D00" w:rsidRDefault="001150A1" w:rsidP="00047D00">
      <w:pPr>
        <w:pStyle w:val="Akapitzlist"/>
        <w:numPr>
          <w:ilvl w:val="0"/>
          <w:numId w:val="41"/>
        </w:numPr>
        <w:suppressAutoHyphens/>
        <w:spacing w:after="0"/>
        <w:ind w:left="709" w:right="70" w:hanging="425"/>
        <w:jc w:val="both"/>
        <w:rPr>
          <w:rFonts w:cstheme="minorHAnsi"/>
          <w:lang w:val="zh-CN" w:eastAsia="zh-CN"/>
        </w:rPr>
      </w:pPr>
      <w:r w:rsidRPr="00047D00">
        <w:rPr>
          <w:rFonts w:cstheme="minorHAnsi"/>
          <w:bCs/>
          <w:lang w:val="zh-CN" w:eastAsia="zh-CN"/>
        </w:rPr>
        <w:t xml:space="preserve">Wykonawca bez zgody </w:t>
      </w:r>
      <w:r w:rsidRPr="00047D00">
        <w:rPr>
          <w:rFonts w:cstheme="minorHAnsi"/>
          <w:bCs/>
          <w:lang w:eastAsia="zh-CN"/>
        </w:rPr>
        <w:t xml:space="preserve">Zamawiającego </w:t>
      </w:r>
      <w:r w:rsidRPr="00047D00">
        <w:rPr>
          <w:rFonts w:cstheme="minorHAnsi"/>
          <w:bCs/>
          <w:lang w:val="zh-CN" w:eastAsia="zh-CN"/>
        </w:rPr>
        <w:t>dokona zmian ilościowych lub asortymentowych zamówienia,</w:t>
      </w:r>
    </w:p>
    <w:p w:rsidR="001150A1" w:rsidRPr="00C735A6" w:rsidRDefault="001150A1" w:rsidP="001150A1">
      <w:pPr>
        <w:pStyle w:val="Akapitzlist"/>
        <w:numPr>
          <w:ilvl w:val="0"/>
          <w:numId w:val="41"/>
        </w:numPr>
        <w:suppressAutoHyphens/>
        <w:spacing w:after="0"/>
        <w:ind w:left="709" w:right="70"/>
        <w:jc w:val="both"/>
        <w:rPr>
          <w:rFonts w:cstheme="minorHAnsi"/>
          <w:lang w:val="zh-CN" w:eastAsia="zh-CN"/>
        </w:rPr>
      </w:pPr>
      <w:r w:rsidRPr="00C735A6">
        <w:rPr>
          <w:rFonts w:cstheme="minorHAnsi"/>
          <w:bCs/>
          <w:lang w:val="zh-CN" w:eastAsia="zh-CN"/>
        </w:rPr>
        <w:t xml:space="preserve">Wykonawca nie przystąpi do realizacji umowy. </w:t>
      </w:r>
    </w:p>
    <w:p w:rsidR="001150A1" w:rsidRPr="00C735A6" w:rsidRDefault="001150A1" w:rsidP="001150A1">
      <w:pPr>
        <w:numPr>
          <w:ilvl w:val="0"/>
          <w:numId w:val="40"/>
        </w:numPr>
        <w:tabs>
          <w:tab w:val="clear" w:pos="360"/>
          <w:tab w:val="left" w:pos="284"/>
        </w:tabs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eastAsia="Times New Roman" w:cstheme="minorHAnsi"/>
          <w:color w:val="000000"/>
          <w:lang w:eastAsia="pl-PL"/>
        </w:rPr>
      </w:pPr>
      <w:r w:rsidRPr="00C735A6">
        <w:rPr>
          <w:rFonts w:eastAsia="Times New Roman" w:cstheme="minorHAnsi"/>
          <w:lang w:val="x-none" w:eastAsia="x-none"/>
        </w:rPr>
        <w:t>Odstąpienie od umowy wymaga – pod rygorem nieważności</w:t>
      </w:r>
      <w:r w:rsidR="00862DE8">
        <w:rPr>
          <w:rFonts w:eastAsia="Times New Roman" w:cstheme="minorHAnsi"/>
          <w:lang w:eastAsia="x-none"/>
        </w:rPr>
        <w:t>,</w:t>
      </w:r>
      <w:r w:rsidRPr="00C735A6">
        <w:rPr>
          <w:rFonts w:eastAsia="Times New Roman" w:cstheme="minorHAnsi"/>
          <w:lang w:val="x-none" w:eastAsia="x-none"/>
        </w:rPr>
        <w:t xml:space="preserve"> formy pisemnej oraz wskazania podstaw faktycznych i prawnych.</w:t>
      </w:r>
    </w:p>
    <w:p w:rsidR="00610B2D" w:rsidRPr="001150A1" w:rsidRDefault="00610B2D" w:rsidP="001150A1">
      <w:pPr>
        <w:tabs>
          <w:tab w:val="right" w:pos="8894"/>
        </w:tabs>
        <w:spacing w:after="0"/>
        <w:rPr>
          <w:rFonts w:cstheme="minorHAnsi"/>
          <w:b/>
        </w:rPr>
      </w:pPr>
    </w:p>
    <w:p w:rsidR="00ED7152" w:rsidRPr="001150A1" w:rsidRDefault="001150A1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§9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ZMIANY UMOWY</w:t>
      </w:r>
    </w:p>
    <w:p w:rsidR="001150A1" w:rsidRPr="00C735A6" w:rsidRDefault="001150A1" w:rsidP="001150A1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Wszelkie zmiany i uzupełnienia niniejszej umowy, pod rygorem n</w:t>
      </w:r>
      <w:r>
        <w:rPr>
          <w:rFonts w:eastAsia="Times New Roman" w:cstheme="minorHAnsi"/>
          <w:lang w:eastAsia="pl-PL"/>
        </w:rPr>
        <w:t>ieważności, będą odbywały się w </w:t>
      </w:r>
      <w:r w:rsidRPr="00C735A6">
        <w:rPr>
          <w:rFonts w:eastAsia="Times New Roman" w:cstheme="minorHAnsi"/>
          <w:lang w:eastAsia="pl-PL"/>
        </w:rPr>
        <w:t xml:space="preserve">formie aneksów sporządzonych na piśmie za zgodą obydwu Stron umowy na pisemny wniosek jednej z nich o zmianę wraz z uzasadnieniem. </w:t>
      </w:r>
    </w:p>
    <w:p w:rsidR="001150A1" w:rsidRPr="00C735A6" w:rsidRDefault="001150A1" w:rsidP="001150A1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Ustala się, iż nie stanowi zmiany umowy:</w:t>
      </w:r>
    </w:p>
    <w:p w:rsidR="001150A1" w:rsidRPr="00C735A6" w:rsidRDefault="001150A1" w:rsidP="001150A1">
      <w:pPr>
        <w:pStyle w:val="Akapitzlist"/>
        <w:spacing w:after="0"/>
        <w:ind w:left="36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a)</w:t>
      </w:r>
      <w:r w:rsidRPr="00C735A6">
        <w:rPr>
          <w:rFonts w:eastAsia="Times New Roman" w:cstheme="minorHAnsi"/>
          <w:lang w:eastAsia="pl-PL"/>
        </w:rPr>
        <w:tab/>
        <w:t>zmiana danych teleadresowych,</w:t>
      </w:r>
    </w:p>
    <w:p w:rsidR="001150A1" w:rsidRPr="00C735A6" w:rsidRDefault="001150A1" w:rsidP="001150A1">
      <w:pPr>
        <w:pStyle w:val="Akapitzlist"/>
        <w:spacing w:after="0"/>
        <w:ind w:left="36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b)</w:t>
      </w:r>
      <w:r w:rsidRPr="00C735A6">
        <w:rPr>
          <w:rFonts w:eastAsia="Times New Roman" w:cstheme="minorHAnsi"/>
          <w:lang w:eastAsia="pl-PL"/>
        </w:rPr>
        <w:tab/>
        <w:t>zmiana osób nadzorujących wykonywanie umowy.</w:t>
      </w:r>
    </w:p>
    <w:p w:rsidR="001150A1" w:rsidRPr="00C735A6" w:rsidRDefault="001150A1" w:rsidP="001150A1">
      <w:pPr>
        <w:pStyle w:val="Akapitzlist"/>
        <w:numPr>
          <w:ilvl w:val="0"/>
          <w:numId w:val="20"/>
        </w:numPr>
        <w:spacing w:after="0"/>
        <w:jc w:val="both"/>
        <w:rPr>
          <w:rFonts w:eastAsia="Times New Roman" w:cstheme="minorHAnsi"/>
          <w:lang w:eastAsia="pl-PL"/>
        </w:rPr>
      </w:pPr>
      <w:r w:rsidRPr="00C735A6">
        <w:rPr>
          <w:rFonts w:eastAsia="Times New Roman" w:cstheme="minorHAnsi"/>
          <w:lang w:eastAsia="pl-PL"/>
        </w:rPr>
        <w:t>Zaistnienie okoliczności, o których mowa w niniejszym ustępie wymaga jedynie niezwłocznego pisemnego zawiadomienia drugiej Strony.</w:t>
      </w:r>
    </w:p>
    <w:p w:rsidR="00610B2D" w:rsidRPr="001150A1" w:rsidRDefault="00610B2D" w:rsidP="001150A1">
      <w:pPr>
        <w:pStyle w:val="Akapitzlist"/>
        <w:widowControl w:val="0"/>
        <w:snapToGrid w:val="0"/>
        <w:spacing w:after="0"/>
        <w:ind w:left="340"/>
        <w:rPr>
          <w:rFonts w:cstheme="minorHAnsi"/>
        </w:rPr>
      </w:pPr>
    </w:p>
    <w:p w:rsidR="00ED7152" w:rsidRPr="001150A1" w:rsidRDefault="001150A1" w:rsidP="001150A1">
      <w:pPr>
        <w:pStyle w:val="PARAGRAF"/>
        <w:spacing w:before="0" w:after="0" w:line="276" w:lineRule="auto"/>
        <w:ind w:left="4248"/>
        <w:jc w:val="lef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>§ 10</w:t>
      </w:r>
    </w:p>
    <w:p w:rsidR="000526B7" w:rsidRPr="001150A1" w:rsidRDefault="001B412C" w:rsidP="001150A1">
      <w:pPr>
        <w:pStyle w:val="PARAGRAF"/>
        <w:spacing w:before="0" w:after="0" w:line="276" w:lineRule="auto"/>
        <w:rPr>
          <w:rFonts w:cstheme="minorHAnsi"/>
          <w:sz w:val="22"/>
          <w:szCs w:val="22"/>
        </w:rPr>
      </w:pPr>
      <w:r w:rsidRPr="001150A1">
        <w:rPr>
          <w:rFonts w:cstheme="minorHAnsi"/>
          <w:sz w:val="22"/>
          <w:szCs w:val="22"/>
        </w:rPr>
        <w:t>POSTANOWIENIE KOŃCOWE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>W sprawach nieuregulowanych niniejszą umową mają zasto</w:t>
      </w:r>
      <w:r>
        <w:rPr>
          <w:rFonts w:asciiTheme="minorHAnsi" w:hAnsiTheme="minorHAnsi" w:cstheme="minorHAnsi"/>
          <w:color w:val="auto"/>
          <w:sz w:val="22"/>
          <w:szCs w:val="22"/>
        </w:rPr>
        <w:t>sowanie odpowiednie przepisy, w </w:t>
      </w:r>
      <w:r w:rsidRPr="00C735A6">
        <w:rPr>
          <w:rFonts w:asciiTheme="minorHAnsi" w:hAnsiTheme="minorHAnsi" w:cstheme="minorHAnsi"/>
          <w:color w:val="auto"/>
          <w:sz w:val="22"/>
          <w:szCs w:val="22"/>
        </w:rPr>
        <w:t>szczególności Kodeksu C</w:t>
      </w:r>
      <w:r w:rsidR="008014A8">
        <w:rPr>
          <w:rFonts w:asciiTheme="minorHAnsi" w:hAnsiTheme="minorHAnsi" w:cstheme="minorHAnsi"/>
          <w:color w:val="auto"/>
          <w:sz w:val="22"/>
          <w:szCs w:val="22"/>
        </w:rPr>
        <w:t>ywilnego</w:t>
      </w:r>
      <w:r w:rsidRPr="00C735A6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>Jeżeli jedno lub więcej z postanowień umowy okaże się nieważne z mocy prawa, lub wykonanie go będzie niemożliwe, pozostałe postanowienia pozostaną w mocy, zaś Strony podejmą rozmowy w celu stosownej zmiany lub uzupełnienia umowy.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 xml:space="preserve">Umowę sporządzono w dwóch jednobrzmiących egzemplarzach, po jednym </w:t>
      </w:r>
      <w:r w:rsidR="00047D00">
        <w:rPr>
          <w:rFonts w:asciiTheme="minorHAnsi" w:hAnsiTheme="minorHAnsi" w:cstheme="minorHAnsi"/>
          <w:color w:val="auto"/>
          <w:sz w:val="22"/>
          <w:szCs w:val="22"/>
        </w:rPr>
        <w:t>egzemplarzu dla każdej ze stron. W przypadku podpisania umowy  podpisem elektronicznym umowa sporządzona w jednym egzemplarzu. W przypadku zawarcia umowy z wykorzystaniem kwalifikowanego podpisu elektronicznego, umowę uznaje się za sporządzoną w jednym egzemplarzu w postaci elektronicznej.</w:t>
      </w:r>
    </w:p>
    <w:p w:rsidR="001150A1" w:rsidRPr="00C735A6" w:rsidRDefault="001150A1" w:rsidP="001150A1">
      <w:pPr>
        <w:pStyle w:val="Default"/>
        <w:numPr>
          <w:ilvl w:val="1"/>
          <w:numId w:val="22"/>
        </w:numPr>
        <w:tabs>
          <w:tab w:val="clear" w:pos="1582"/>
          <w:tab w:val="num" w:pos="426"/>
        </w:tabs>
        <w:suppressAutoHyphens/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Theme="minorHAnsi" w:hAnsiTheme="minorHAnsi" w:cstheme="minorHAnsi"/>
          <w:color w:val="auto"/>
          <w:sz w:val="22"/>
          <w:szCs w:val="22"/>
        </w:rPr>
      </w:pPr>
      <w:r w:rsidRPr="00C735A6">
        <w:rPr>
          <w:rFonts w:asciiTheme="minorHAnsi" w:hAnsiTheme="minorHAnsi" w:cstheme="minorHAnsi"/>
          <w:color w:val="auto"/>
          <w:sz w:val="22"/>
          <w:szCs w:val="22"/>
        </w:rPr>
        <w:t>Umowa wchodzi w życie z dniem podpisania, z zastrzeżeniem, że w przypadku jej podpisania kwalifikowanym podpisem elektronicznym, za datę jej zawarcia uznaje się datę złożenia ostatniego wymaganego podpisu.</w:t>
      </w:r>
    </w:p>
    <w:p w:rsidR="001150A1" w:rsidRPr="00C735A6" w:rsidRDefault="001150A1" w:rsidP="001150A1">
      <w:pPr>
        <w:numPr>
          <w:ilvl w:val="1"/>
          <w:numId w:val="22"/>
        </w:numPr>
        <w:tabs>
          <w:tab w:val="clear" w:pos="1582"/>
        </w:tabs>
        <w:suppressAutoHyphens/>
        <w:spacing w:after="0"/>
        <w:ind w:left="284" w:right="-51" w:hanging="284"/>
        <w:jc w:val="both"/>
        <w:rPr>
          <w:rFonts w:cstheme="minorHAnsi"/>
        </w:rPr>
      </w:pPr>
      <w:r w:rsidRPr="00C735A6">
        <w:rPr>
          <w:rFonts w:cstheme="minorHAnsi"/>
        </w:rPr>
        <w:t>Integralną część niniejszej umowy stanowią:</w:t>
      </w:r>
    </w:p>
    <w:p w:rsidR="001150A1" w:rsidRPr="00C735A6" w:rsidRDefault="001150A1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jc w:val="both"/>
        <w:rPr>
          <w:rFonts w:cstheme="minorHAnsi"/>
        </w:rPr>
      </w:pPr>
      <w:r w:rsidRPr="00C735A6">
        <w:rPr>
          <w:rFonts w:cstheme="minorHAnsi"/>
        </w:rPr>
        <w:t>załącznik nr 1 – opis przedmiotu zamówienia,</w:t>
      </w:r>
    </w:p>
    <w:p w:rsidR="001150A1" w:rsidRDefault="001150A1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rPr>
          <w:rFonts w:cstheme="minorHAnsi"/>
        </w:rPr>
      </w:pPr>
      <w:r w:rsidRPr="00C735A6">
        <w:rPr>
          <w:rFonts w:cstheme="minorHAnsi"/>
        </w:rPr>
        <w:t>załączn</w:t>
      </w:r>
      <w:r w:rsidR="002C4135">
        <w:rPr>
          <w:rFonts w:cstheme="minorHAnsi"/>
        </w:rPr>
        <w:t>ik nr 2</w:t>
      </w:r>
      <w:r w:rsidRPr="00C735A6">
        <w:rPr>
          <w:rFonts w:cstheme="minorHAnsi"/>
        </w:rPr>
        <w:t xml:space="preserve"> – wzór protokołu </w:t>
      </w:r>
      <w:r w:rsidR="002C4135">
        <w:rPr>
          <w:rFonts w:cstheme="minorHAnsi"/>
        </w:rPr>
        <w:t>odb</w:t>
      </w:r>
      <w:r w:rsidRPr="00C735A6">
        <w:rPr>
          <w:rFonts w:cstheme="minorHAnsi"/>
        </w:rPr>
        <w:t>i</w:t>
      </w:r>
      <w:r w:rsidR="002C4135">
        <w:rPr>
          <w:rFonts w:cstheme="minorHAnsi"/>
        </w:rPr>
        <w:t>oru</w:t>
      </w:r>
      <w:r w:rsidRPr="00C735A6">
        <w:rPr>
          <w:rFonts w:cstheme="minorHAnsi"/>
        </w:rPr>
        <w:t>,</w:t>
      </w:r>
    </w:p>
    <w:p w:rsidR="002C4135" w:rsidRPr="002C4135" w:rsidRDefault="002C4135" w:rsidP="002C4135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rPr>
          <w:rFonts w:cstheme="minorHAnsi"/>
        </w:rPr>
      </w:pPr>
      <w:r w:rsidRPr="00C735A6">
        <w:rPr>
          <w:rFonts w:cstheme="minorHAnsi"/>
        </w:rPr>
        <w:t>załączn</w:t>
      </w:r>
      <w:r>
        <w:rPr>
          <w:rFonts w:cstheme="minorHAnsi"/>
        </w:rPr>
        <w:t>ik nr 3</w:t>
      </w:r>
      <w:r w:rsidRPr="00C735A6">
        <w:rPr>
          <w:rFonts w:cstheme="minorHAnsi"/>
        </w:rPr>
        <w:t xml:space="preserve"> – wzór protokołu reklamacji,</w:t>
      </w:r>
    </w:p>
    <w:p w:rsidR="001150A1" w:rsidRPr="00C735A6" w:rsidRDefault="002C4135" w:rsidP="001150A1">
      <w:pPr>
        <w:pStyle w:val="Akapitzlist"/>
        <w:numPr>
          <w:ilvl w:val="0"/>
          <w:numId w:val="33"/>
        </w:numPr>
        <w:tabs>
          <w:tab w:val="right" w:pos="8894"/>
        </w:tabs>
        <w:spacing w:after="0"/>
        <w:ind w:left="709"/>
        <w:jc w:val="both"/>
        <w:rPr>
          <w:rFonts w:cstheme="minorHAnsi"/>
        </w:rPr>
      </w:pPr>
      <w:r>
        <w:rPr>
          <w:rFonts w:cstheme="minorHAnsi"/>
        </w:rPr>
        <w:lastRenderedPageBreak/>
        <w:t>załącznik nr 4</w:t>
      </w:r>
      <w:r w:rsidR="001150A1" w:rsidRPr="00C735A6">
        <w:rPr>
          <w:rFonts w:cstheme="minorHAnsi"/>
        </w:rPr>
        <w:t xml:space="preserve"> </w:t>
      </w:r>
      <w:r>
        <w:rPr>
          <w:rFonts w:cstheme="minorHAnsi"/>
        </w:rPr>
        <w:t>–</w:t>
      </w:r>
      <w:r w:rsidR="001150A1" w:rsidRPr="00C735A6">
        <w:rPr>
          <w:rFonts w:cstheme="minorHAnsi"/>
        </w:rPr>
        <w:t xml:space="preserve"> </w:t>
      </w:r>
      <w:r>
        <w:rPr>
          <w:rFonts w:cstheme="minorHAnsi"/>
        </w:rPr>
        <w:t xml:space="preserve">oferta Wykonawcy wraz z </w:t>
      </w:r>
      <w:r w:rsidR="001150A1" w:rsidRPr="00C735A6">
        <w:rPr>
          <w:rFonts w:cstheme="minorHAnsi"/>
        </w:rPr>
        <w:t>zestawieniem asortymentowo – wartościowym.</w:t>
      </w:r>
    </w:p>
    <w:p w:rsidR="00082FA7" w:rsidRDefault="00082FA7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:rsidR="000750E2" w:rsidRDefault="000750E2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:rsidR="000750E2" w:rsidRPr="001150A1" w:rsidRDefault="000750E2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:rsidR="00082FA7" w:rsidRPr="001150A1" w:rsidRDefault="00082FA7" w:rsidP="001150A1">
      <w:pPr>
        <w:tabs>
          <w:tab w:val="left" w:pos="426"/>
          <w:tab w:val="right" w:pos="8894"/>
        </w:tabs>
        <w:spacing w:after="0"/>
        <w:rPr>
          <w:rFonts w:cstheme="minorHAnsi"/>
        </w:rPr>
      </w:pPr>
    </w:p>
    <w:p w:rsidR="002957F1" w:rsidRPr="001150A1" w:rsidRDefault="002957F1" w:rsidP="001150A1">
      <w:pPr>
        <w:widowControl w:val="0"/>
        <w:tabs>
          <w:tab w:val="left" w:pos="5670"/>
        </w:tabs>
        <w:suppressAutoHyphens/>
        <w:jc w:val="center"/>
        <w:rPr>
          <w:rFonts w:cstheme="minorHAnsi"/>
          <w:b/>
          <w:bCs/>
          <w:lang w:eastAsia="ar-SA"/>
        </w:rPr>
      </w:pPr>
      <w:r w:rsidRPr="001150A1">
        <w:rPr>
          <w:rFonts w:cstheme="minorHAnsi"/>
          <w:b/>
        </w:rPr>
        <w:t>ZAMAWIAJĄCY</w:t>
      </w:r>
      <w:r w:rsidRPr="001150A1">
        <w:rPr>
          <w:rFonts w:cstheme="minorHAnsi"/>
          <w:b/>
        </w:rPr>
        <w:tab/>
        <w:t>WYKONAWCA</w:t>
      </w:r>
    </w:p>
    <w:p w:rsidR="002957F1" w:rsidRPr="001150A1" w:rsidRDefault="002957F1" w:rsidP="001150A1">
      <w:pPr>
        <w:rPr>
          <w:rFonts w:cstheme="minorHAnsi"/>
          <w:b/>
        </w:rPr>
      </w:pPr>
    </w:p>
    <w:p w:rsidR="00082FA7" w:rsidRPr="001150A1" w:rsidRDefault="002957F1" w:rsidP="001150A1">
      <w:pPr>
        <w:tabs>
          <w:tab w:val="left" w:pos="5670"/>
        </w:tabs>
        <w:jc w:val="center"/>
        <w:rPr>
          <w:rFonts w:cstheme="minorHAnsi"/>
          <w:b/>
        </w:rPr>
      </w:pPr>
      <w:r w:rsidRPr="001150A1">
        <w:rPr>
          <w:rFonts w:cstheme="minorHAnsi"/>
          <w:b/>
        </w:rPr>
        <w:t>-----------------------------------------</w:t>
      </w:r>
      <w:r w:rsidRPr="001150A1">
        <w:rPr>
          <w:rFonts w:cstheme="minorHAnsi"/>
          <w:b/>
        </w:rPr>
        <w:tab/>
        <w:t>-----------------------------------------</w:t>
      </w:r>
    </w:p>
    <w:p w:rsidR="00681A02" w:rsidRPr="001150A1" w:rsidRDefault="00681A02" w:rsidP="001150A1">
      <w:pPr>
        <w:tabs>
          <w:tab w:val="left" w:pos="5670"/>
        </w:tabs>
        <w:jc w:val="center"/>
        <w:rPr>
          <w:rFonts w:cstheme="minorHAnsi"/>
          <w:b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900705" w:rsidRDefault="00900705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60F88" w:rsidRDefault="00660F88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lastRenderedPageBreak/>
        <w:t>Arkusz uzgodnień</w:t>
      </w:r>
      <w:r w:rsidR="002C4135">
        <w:rPr>
          <w:rFonts w:cstheme="minorHAnsi"/>
        </w:rPr>
        <w:t xml:space="preserve"> „</w:t>
      </w:r>
      <w:r w:rsidR="00801538">
        <w:rPr>
          <w:rFonts w:cstheme="minorHAnsi"/>
        </w:rPr>
        <w:t xml:space="preserve">Microsoft </w:t>
      </w:r>
      <w:proofErr w:type="spellStart"/>
      <w:r w:rsidR="00801538">
        <w:rPr>
          <w:rFonts w:cstheme="minorHAnsi"/>
        </w:rPr>
        <w:t>Teams</w:t>
      </w:r>
      <w:proofErr w:type="spellEnd"/>
      <w:r w:rsidR="00801538">
        <w:rPr>
          <w:rFonts w:cstheme="minorHAnsi"/>
        </w:rPr>
        <w:t xml:space="preserve"> </w:t>
      </w:r>
      <w:proofErr w:type="spellStart"/>
      <w:r w:rsidR="00801538">
        <w:rPr>
          <w:rFonts w:cstheme="minorHAnsi"/>
        </w:rPr>
        <w:t>Rooms</w:t>
      </w:r>
      <w:proofErr w:type="spellEnd"/>
      <w:r w:rsidR="00801538">
        <w:rPr>
          <w:rFonts w:cstheme="minorHAnsi"/>
        </w:rPr>
        <w:t xml:space="preserve"> Pro</w:t>
      </w:r>
      <w:r w:rsidR="002C4135">
        <w:rPr>
          <w:rFonts w:cstheme="minorHAnsi"/>
        </w:rPr>
        <w:t>”</w:t>
      </w:r>
      <w:r w:rsidRPr="001150A1">
        <w:rPr>
          <w:rFonts w:cstheme="minorHAnsi"/>
        </w:rPr>
        <w:t>: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Realizator: ……………………………..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Przełożony Realizatora: …………………………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Default="00681A02" w:rsidP="001150A1">
      <w:pPr>
        <w:rPr>
          <w:rFonts w:cstheme="minorHAnsi"/>
        </w:rPr>
      </w:pPr>
      <w:r w:rsidRPr="001150A1">
        <w:rPr>
          <w:rFonts w:cstheme="minorHAnsi"/>
        </w:rPr>
        <w:t>Radca Prawny:           ………………………………….</w:t>
      </w:r>
    </w:p>
    <w:p w:rsidR="00D127AF" w:rsidRPr="001150A1" w:rsidRDefault="00D127AF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4C0480" w:rsidRDefault="00D127AF" w:rsidP="001150A1">
      <w:pPr>
        <w:rPr>
          <w:rFonts w:cstheme="minorHAnsi"/>
        </w:rPr>
      </w:pPr>
      <w:r w:rsidRPr="004C0480">
        <w:rPr>
          <w:rFonts w:cstheme="minorHAnsi"/>
        </w:rPr>
        <w:t>Pełnomocnik ds. OIN:   ……………………………..</w:t>
      </w:r>
    </w:p>
    <w:p w:rsidR="00D127AF" w:rsidRPr="001150A1" w:rsidRDefault="00D127AF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  <w:r w:rsidRPr="001150A1">
        <w:rPr>
          <w:rFonts w:cstheme="minorHAnsi"/>
        </w:rPr>
        <w:t>Główny Księgowy:     ……………………</w:t>
      </w:r>
      <w:r w:rsidR="00D127AF">
        <w:rPr>
          <w:rFonts w:cstheme="minorHAnsi"/>
        </w:rPr>
        <w:t>…</w:t>
      </w:r>
      <w:r w:rsidRPr="001150A1">
        <w:rPr>
          <w:rFonts w:cstheme="minorHAnsi"/>
        </w:rPr>
        <w:t>………..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4C0480" w:rsidP="001150A1">
      <w:pPr>
        <w:rPr>
          <w:rFonts w:cstheme="minorHAnsi"/>
        </w:rPr>
      </w:pPr>
      <w:r>
        <w:rPr>
          <w:rFonts w:cstheme="minorHAnsi"/>
        </w:rPr>
        <w:t>Kierownik S</w:t>
      </w:r>
      <w:r w:rsidR="00681A02" w:rsidRPr="001150A1">
        <w:rPr>
          <w:rFonts w:cstheme="minorHAnsi"/>
        </w:rPr>
        <w:t>ZP :        …………………</w:t>
      </w:r>
      <w:r w:rsidR="00D127AF">
        <w:rPr>
          <w:rFonts w:cstheme="minorHAnsi"/>
        </w:rPr>
        <w:t>..</w:t>
      </w:r>
      <w:r w:rsidR="00681A02" w:rsidRPr="001150A1">
        <w:rPr>
          <w:rFonts w:cstheme="minorHAnsi"/>
        </w:rPr>
        <w:t>…………..</w:t>
      </w: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rPr>
          <w:rFonts w:cstheme="minorHAnsi"/>
        </w:rPr>
      </w:pPr>
    </w:p>
    <w:p w:rsidR="00681A02" w:rsidRPr="001150A1" w:rsidRDefault="00681A02" w:rsidP="001150A1">
      <w:pPr>
        <w:tabs>
          <w:tab w:val="left" w:pos="5670"/>
        </w:tabs>
        <w:jc w:val="center"/>
        <w:rPr>
          <w:rStyle w:val="Odwoanieintensywne"/>
          <w:rFonts w:cstheme="minorHAnsi"/>
          <w:color w:val="auto"/>
        </w:rPr>
      </w:pPr>
    </w:p>
    <w:sectPr w:rsidR="00681A02" w:rsidRPr="001150A1" w:rsidSect="00293F8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36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A0B" w:rsidRDefault="00492A0B" w:rsidP="00B0719C">
      <w:pPr>
        <w:spacing w:after="0" w:line="240" w:lineRule="auto"/>
      </w:pPr>
      <w:r>
        <w:separator/>
      </w:r>
    </w:p>
  </w:endnote>
  <w:endnote w:type="continuationSeparator" w:id="0">
    <w:p w:rsidR="00492A0B" w:rsidRDefault="00492A0B" w:rsidP="00B07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Time new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036840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957F1" w:rsidRPr="002957F1" w:rsidRDefault="002957F1">
        <w:pPr>
          <w:pStyle w:val="Stopka"/>
          <w:jc w:val="right"/>
          <w:rPr>
            <w:rFonts w:ascii="Times New Roman" w:hAnsi="Times New Roman" w:cs="Times New Roman"/>
            <w:sz w:val="20"/>
            <w:szCs w:val="20"/>
          </w:rPr>
        </w:pPr>
        <w:r w:rsidRPr="002957F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957F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957F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AD3297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957F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E1411" w:rsidRDefault="00CE141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411" w:rsidRDefault="00B133CA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7456" behindDoc="0" locked="0" layoutInCell="1" allowOverlap="1" wp14:anchorId="24873F81" wp14:editId="70690FEB">
          <wp:simplePos x="0" y="0"/>
          <wp:positionH relativeFrom="column">
            <wp:posOffset>-828040</wp:posOffset>
          </wp:positionH>
          <wp:positionV relativeFrom="paragraph">
            <wp:posOffset>-467995</wp:posOffset>
          </wp:positionV>
          <wp:extent cx="7581600" cy="1054800"/>
          <wp:effectExtent l="0" t="0" r="635" b="0"/>
          <wp:wrapNone/>
          <wp:docPr id="14" name="Obraz 14" descr="Obraz zawierający tekst, zrzut ekranu, Czcionka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933674" name="Obraz 1742933674" descr="Obraz zawierający tekst, zrzut ekranu, Czcionka, linia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600" cy="105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A0B" w:rsidRDefault="00492A0B" w:rsidP="00B0719C">
      <w:pPr>
        <w:spacing w:after="0" w:line="240" w:lineRule="auto"/>
      </w:pPr>
      <w:r>
        <w:separator/>
      </w:r>
    </w:p>
  </w:footnote>
  <w:footnote w:type="continuationSeparator" w:id="0">
    <w:p w:rsidR="00492A0B" w:rsidRDefault="00492A0B" w:rsidP="00B07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0E42" w:rsidRPr="008D0E42" w:rsidRDefault="00192762" w:rsidP="00192762">
    <w:pPr>
      <w:pStyle w:val="Nagwek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ab/>
    </w:r>
    <w:r w:rsidR="007708BA">
      <w:rPr>
        <w:rFonts w:ascii="Times New Roman" w:hAnsi="Times New Roman" w:cs="Times New Roman"/>
        <w:sz w:val="20"/>
        <w:szCs w:val="20"/>
      </w:rPr>
      <w:t>WN8</w:t>
    </w:r>
    <w:r w:rsidR="005B49C6">
      <w:rPr>
        <w:rFonts w:ascii="Times New Roman" w:hAnsi="Times New Roman" w:cs="Times New Roman"/>
        <w:sz w:val="20"/>
        <w:szCs w:val="20"/>
      </w:rPr>
      <w:t>0</w:t>
    </w:r>
    <w:r w:rsidR="00944716">
      <w:rPr>
        <w:rFonts w:ascii="Times New Roman" w:hAnsi="Times New Roman" w:cs="Times New Roman"/>
        <w:sz w:val="20"/>
        <w:szCs w:val="20"/>
      </w:rPr>
      <w:t>/……/…/2026</w:t>
    </w:r>
    <w:r>
      <w:rPr>
        <w:rFonts w:ascii="Times New Roman" w:hAnsi="Times New Roman" w:cs="Times New Roman"/>
        <w:sz w:val="20"/>
        <w:szCs w:val="20"/>
      </w:rPr>
      <w:tab/>
      <w:t xml:space="preserve">                                     Egz. </w:t>
    </w:r>
    <w:r w:rsidR="00695B75">
      <w:rPr>
        <w:rFonts w:ascii="Times New Roman" w:hAnsi="Times New Roman" w:cs="Times New Roman"/>
        <w:sz w:val="20"/>
        <w:szCs w:val="20"/>
      </w:rPr>
      <w:t>…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411" w:rsidRDefault="006D7A98" w:rsidP="004B1DCB">
    <w:pPr>
      <w:pStyle w:val="Nagwek"/>
      <w:tabs>
        <w:tab w:val="clear" w:pos="4536"/>
        <w:tab w:val="clear" w:pos="9072"/>
        <w:tab w:val="left" w:pos="3555"/>
      </w:tabs>
      <w:jc w:val="right"/>
      <w:rPr>
        <w:noProof/>
        <w:lang w:eastAsia="pl-PL"/>
      </w:rPr>
    </w:pPr>
    <w:r w:rsidRPr="00B3705F"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anchor distT="0" distB="0" distL="114300" distR="114300" simplePos="0" relativeHeight="251662336" behindDoc="0" locked="0" layoutInCell="1" allowOverlap="1" wp14:anchorId="70026D92" wp14:editId="58E509E9">
          <wp:simplePos x="0" y="0"/>
          <wp:positionH relativeFrom="column">
            <wp:posOffset>4869654</wp:posOffset>
          </wp:positionH>
          <wp:positionV relativeFrom="paragraph">
            <wp:posOffset>50165</wp:posOffset>
          </wp:positionV>
          <wp:extent cx="953770" cy="863600"/>
          <wp:effectExtent l="0" t="0" r="0" b="0"/>
          <wp:wrapThrough wrapText="bothSides">
            <wp:wrapPolygon edited="0">
              <wp:start x="0" y="0"/>
              <wp:lineTo x="0" y="20965"/>
              <wp:lineTo x="21140" y="20965"/>
              <wp:lineTo x="21140" y="0"/>
              <wp:lineTo x="0" y="0"/>
            </wp:wrapPolygon>
          </wp:wrapThrough>
          <wp:docPr id="12" name="Obraz 12" descr="80 rocznica powstania 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80 rocznica powstania AK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3770" cy="863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3360" behindDoc="1" locked="0" layoutInCell="1" allowOverlap="1" wp14:anchorId="202D92EB" wp14:editId="6EC3498A">
          <wp:simplePos x="0" y="0"/>
          <wp:positionH relativeFrom="page">
            <wp:posOffset>344384</wp:posOffset>
          </wp:positionH>
          <wp:positionV relativeFrom="paragraph">
            <wp:posOffset>-307711</wp:posOffset>
          </wp:positionV>
          <wp:extent cx="6863938" cy="1369614"/>
          <wp:effectExtent l="0" t="0" r="0" b="2540"/>
          <wp:wrapNone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apier firmowy_AWL_naglowek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63938" cy="13696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  <w:p w:rsidR="00CE1411" w:rsidRDefault="00CE1411" w:rsidP="00EF68A1">
    <w:pPr>
      <w:pStyle w:val="Nagwek"/>
      <w:tabs>
        <w:tab w:val="clear" w:pos="4536"/>
        <w:tab w:val="clear" w:pos="9072"/>
        <w:tab w:val="left" w:pos="3555"/>
      </w:tabs>
      <w:rPr>
        <w:noProof/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CD67B82"/>
    <w:lvl w:ilvl="0">
      <w:start w:val="1"/>
      <w:numFmt w:val="bullet"/>
      <w:pStyle w:val="Adresodbiorcy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13"/>
    <w:multiLevelType w:val="multilevel"/>
    <w:tmpl w:val="8E1A1B4E"/>
    <w:lvl w:ilvl="0">
      <w:start w:val="1"/>
      <w:numFmt w:val="decimal"/>
      <w:lvlText w:val="%1."/>
      <w:lvlJc w:val="left"/>
      <w:pPr>
        <w:tabs>
          <w:tab w:val="num" w:pos="482"/>
        </w:tabs>
        <w:ind w:left="0" w:firstLine="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582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2302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3022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3742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4462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182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902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6622"/>
        </w:tabs>
        <w:ind w:left="0" w:firstLine="0"/>
      </w:pPr>
    </w:lvl>
  </w:abstractNum>
  <w:abstractNum w:abstractNumId="2" w15:restartNumberingAfterBreak="0">
    <w:nsid w:val="00C7748D"/>
    <w:multiLevelType w:val="multilevel"/>
    <w:tmpl w:val="F9C0F4F8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B54B49"/>
    <w:multiLevelType w:val="hybridMultilevel"/>
    <w:tmpl w:val="EE90C63A"/>
    <w:lvl w:ilvl="0" w:tplc="6058A19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431CEB"/>
    <w:multiLevelType w:val="hybridMultilevel"/>
    <w:tmpl w:val="99D27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74A1B"/>
    <w:multiLevelType w:val="hybridMultilevel"/>
    <w:tmpl w:val="88D83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60DEF"/>
    <w:multiLevelType w:val="hybridMultilevel"/>
    <w:tmpl w:val="430C8828"/>
    <w:lvl w:ilvl="0" w:tplc="EB860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E2E031D2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B573866"/>
    <w:multiLevelType w:val="hybridMultilevel"/>
    <w:tmpl w:val="4AF067B4"/>
    <w:lvl w:ilvl="0" w:tplc="F18AC2FC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90FA3A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B9502E0"/>
    <w:multiLevelType w:val="hybridMultilevel"/>
    <w:tmpl w:val="CF36FC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F5676"/>
    <w:multiLevelType w:val="multilevel"/>
    <w:tmpl w:val="8646D49A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 w15:restartNumberingAfterBreak="0">
    <w:nsid w:val="130E2EC4"/>
    <w:multiLevelType w:val="hybridMultilevel"/>
    <w:tmpl w:val="A54608D4"/>
    <w:lvl w:ilvl="0" w:tplc="1F30C744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b w:val="0"/>
        <w:i w:val="0"/>
        <w:sz w:val="20"/>
        <w:szCs w:val="20"/>
      </w:rPr>
    </w:lvl>
    <w:lvl w:ilvl="1" w:tplc="AC5E2E20">
      <w:start w:val="1"/>
      <w:numFmt w:val="decimal"/>
      <w:lvlText w:val="%2."/>
      <w:lvlJc w:val="left"/>
      <w:pPr>
        <w:ind w:left="1440" w:hanging="360"/>
      </w:pPr>
      <w:rPr>
        <w:b w:val="0"/>
        <w:i w:val="0"/>
        <w:sz w:val="20"/>
        <w:szCs w:val="20"/>
      </w:rPr>
    </w:lvl>
    <w:lvl w:ilvl="2" w:tplc="1D161CD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3E507C"/>
    <w:multiLevelType w:val="hybridMultilevel"/>
    <w:tmpl w:val="8CF87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FE00F8"/>
    <w:multiLevelType w:val="multilevel"/>
    <w:tmpl w:val="95881A82"/>
    <w:name w:val="WW8Num363"/>
    <w:lvl w:ilvl="0">
      <w:start w:val="2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D41711D"/>
    <w:multiLevelType w:val="hybridMultilevel"/>
    <w:tmpl w:val="D2EE8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F05C4"/>
    <w:multiLevelType w:val="hybridMultilevel"/>
    <w:tmpl w:val="F00A382E"/>
    <w:lvl w:ilvl="0" w:tplc="04150011">
      <w:start w:val="1"/>
      <w:numFmt w:val="decimal"/>
      <w:lvlText w:val="%1)"/>
      <w:lvlJc w:val="left"/>
      <w:pPr>
        <w:tabs>
          <w:tab w:val="num" w:pos="1212"/>
        </w:tabs>
        <w:ind w:left="1212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15" w15:restartNumberingAfterBreak="0">
    <w:nsid w:val="22623D14"/>
    <w:multiLevelType w:val="hybridMultilevel"/>
    <w:tmpl w:val="1E96C1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5CA6687"/>
    <w:multiLevelType w:val="hybridMultilevel"/>
    <w:tmpl w:val="B8947930"/>
    <w:lvl w:ilvl="0" w:tplc="C94C1D5C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7C44A68"/>
    <w:multiLevelType w:val="hybridMultilevel"/>
    <w:tmpl w:val="61B4A1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2A344DD8"/>
    <w:multiLevelType w:val="multilevel"/>
    <w:tmpl w:val="B5ECB522"/>
    <w:name w:val="WW8Num3622"/>
    <w:lvl w:ilvl="0">
      <w:start w:val="10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Symbol" w:hAnsi="Symbol" w:cs="Symbol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340"/>
        </w:tabs>
        <w:ind w:left="340" w:hanging="340"/>
      </w:pPr>
      <w:rPr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3"/>
      <w:numFmt w:val="decimal"/>
      <w:lvlText w:val="%4."/>
      <w:lvlJc w:val="left"/>
      <w:pPr>
        <w:tabs>
          <w:tab w:val="num" w:pos="360"/>
        </w:tabs>
        <w:ind w:left="340" w:hanging="340"/>
      </w:pPr>
    </w:lvl>
    <w:lvl w:ilvl="4">
      <w:start w:val="70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CBF5370"/>
    <w:multiLevelType w:val="hybridMultilevel"/>
    <w:tmpl w:val="B07C068C"/>
    <w:lvl w:ilvl="0" w:tplc="AB5203B8">
      <w:start w:val="1"/>
      <w:numFmt w:val="lowerLetter"/>
      <w:lvlText w:val="%1)"/>
      <w:lvlJc w:val="left"/>
      <w:pPr>
        <w:ind w:left="1287" w:hanging="360"/>
      </w:pPr>
      <w:rPr>
        <w:rFonts w:asciiTheme="minorHAnsi" w:eastAsiaTheme="minorHAnsi" w:hAnsiTheme="minorHAnsi" w:cstheme="minorHAnsi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96755E2"/>
    <w:multiLevelType w:val="multilevel"/>
    <w:tmpl w:val="272ADDAC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D8E2FB4"/>
    <w:multiLevelType w:val="hybridMultilevel"/>
    <w:tmpl w:val="9C607F2A"/>
    <w:name w:val="WW8Num364"/>
    <w:lvl w:ilvl="0" w:tplc="0415000F">
      <w:start w:val="1"/>
      <w:numFmt w:val="decimal"/>
      <w:lvlText w:val="%1."/>
      <w:lvlJc w:val="left"/>
      <w:pPr>
        <w:ind w:left="3866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71704F10">
      <w:start w:val="1"/>
      <w:numFmt w:val="lowerLetter"/>
      <w:lvlText w:val="%5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DA3F59"/>
    <w:multiLevelType w:val="hybridMultilevel"/>
    <w:tmpl w:val="D3D88E64"/>
    <w:lvl w:ilvl="0" w:tplc="E2E031D2">
      <w:start w:val="1"/>
      <w:numFmt w:val="lowerLetter"/>
      <w:lvlText w:val="%1)"/>
      <w:lvlJc w:val="left"/>
      <w:pPr>
        <w:tabs>
          <w:tab w:val="num" w:pos="1212"/>
        </w:tabs>
        <w:ind w:left="1212" w:hanging="360"/>
      </w:pPr>
    </w:lvl>
    <w:lvl w:ilvl="1" w:tplc="0415000F">
      <w:start w:val="1"/>
      <w:numFmt w:val="decimal"/>
      <w:lvlText w:val="%2."/>
      <w:lvlJc w:val="left"/>
      <w:pPr>
        <w:tabs>
          <w:tab w:val="num" w:pos="1932"/>
        </w:tabs>
        <w:ind w:left="1932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652"/>
        </w:tabs>
        <w:ind w:left="2652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72"/>
        </w:tabs>
        <w:ind w:left="3372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92"/>
        </w:tabs>
        <w:ind w:left="4092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12"/>
        </w:tabs>
        <w:ind w:left="4812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32"/>
        </w:tabs>
        <w:ind w:left="5532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252"/>
        </w:tabs>
        <w:ind w:left="6252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72"/>
        </w:tabs>
        <w:ind w:left="6972" w:hanging="180"/>
      </w:pPr>
    </w:lvl>
  </w:abstractNum>
  <w:abstractNum w:abstractNumId="23" w15:restartNumberingAfterBreak="0">
    <w:nsid w:val="444E1BA7"/>
    <w:multiLevelType w:val="hybridMultilevel"/>
    <w:tmpl w:val="8410F5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FB55C7"/>
    <w:multiLevelType w:val="hybridMultilevel"/>
    <w:tmpl w:val="0E8EC376"/>
    <w:lvl w:ilvl="0" w:tplc="CB7248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AF430D1"/>
    <w:multiLevelType w:val="hybridMultilevel"/>
    <w:tmpl w:val="76FC0B3E"/>
    <w:lvl w:ilvl="0" w:tplc="CB7248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97D9E"/>
    <w:multiLevelType w:val="hybridMultilevel"/>
    <w:tmpl w:val="DA0EDF6E"/>
    <w:lvl w:ilvl="0" w:tplc="93AEDE1C">
      <w:start w:val="1"/>
      <w:numFmt w:val="lowerLetter"/>
      <w:lvlText w:val="%1)"/>
      <w:lvlJc w:val="left"/>
      <w:pPr>
        <w:tabs>
          <w:tab w:val="num" w:pos="1260"/>
        </w:tabs>
        <w:ind w:left="1260" w:hanging="18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FB2CCC"/>
    <w:multiLevelType w:val="hybridMultilevel"/>
    <w:tmpl w:val="88D4CF94"/>
    <w:lvl w:ilvl="0" w:tplc="BBF0806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531438"/>
    <w:multiLevelType w:val="hybridMultilevel"/>
    <w:tmpl w:val="22D48306"/>
    <w:lvl w:ilvl="0" w:tplc="DED6657C">
      <w:start w:val="1"/>
      <w:numFmt w:val="decimal"/>
      <w:lvlText w:val="%1."/>
      <w:lvlJc w:val="left"/>
      <w:pPr>
        <w:ind w:left="284" w:hanging="284"/>
      </w:pPr>
      <w:rPr>
        <w:rFonts w:ascii="Times New Roman" w:eastAsia="Arial MT" w:hAnsi="Times New Roman" w:cs="Times New Roman" w:hint="default"/>
        <w:strike w:val="0"/>
        <w:w w:val="96"/>
        <w:sz w:val="24"/>
        <w:szCs w:val="24"/>
        <w:lang w:val="pl-PL" w:eastAsia="en-US" w:bidi="ar-SA"/>
      </w:rPr>
    </w:lvl>
    <w:lvl w:ilvl="1" w:tplc="9AD68AC0">
      <w:numFmt w:val="bullet"/>
      <w:lvlText w:val="•"/>
      <w:lvlJc w:val="left"/>
      <w:pPr>
        <w:ind w:left="600" w:hanging="284"/>
      </w:pPr>
      <w:rPr>
        <w:rFonts w:hint="default"/>
        <w:lang w:val="pl-PL" w:eastAsia="en-US" w:bidi="ar-SA"/>
      </w:rPr>
    </w:lvl>
    <w:lvl w:ilvl="2" w:tplc="6FE4F5E2">
      <w:numFmt w:val="bullet"/>
      <w:lvlText w:val="•"/>
      <w:lvlJc w:val="left"/>
      <w:pPr>
        <w:ind w:left="1582" w:hanging="284"/>
      </w:pPr>
      <w:rPr>
        <w:rFonts w:hint="default"/>
        <w:lang w:val="pl-PL" w:eastAsia="en-US" w:bidi="ar-SA"/>
      </w:rPr>
    </w:lvl>
    <w:lvl w:ilvl="3" w:tplc="8E34F9D4">
      <w:numFmt w:val="bullet"/>
      <w:lvlText w:val="•"/>
      <w:lvlJc w:val="left"/>
      <w:pPr>
        <w:ind w:left="2565" w:hanging="284"/>
      </w:pPr>
      <w:rPr>
        <w:rFonts w:hint="default"/>
        <w:lang w:val="pl-PL" w:eastAsia="en-US" w:bidi="ar-SA"/>
      </w:rPr>
    </w:lvl>
    <w:lvl w:ilvl="4" w:tplc="C096CF66">
      <w:numFmt w:val="bullet"/>
      <w:lvlText w:val="•"/>
      <w:lvlJc w:val="left"/>
      <w:pPr>
        <w:ind w:left="3548" w:hanging="284"/>
      </w:pPr>
      <w:rPr>
        <w:rFonts w:hint="default"/>
        <w:lang w:val="pl-PL" w:eastAsia="en-US" w:bidi="ar-SA"/>
      </w:rPr>
    </w:lvl>
    <w:lvl w:ilvl="5" w:tplc="1A06CD6C">
      <w:numFmt w:val="bullet"/>
      <w:lvlText w:val="•"/>
      <w:lvlJc w:val="left"/>
      <w:pPr>
        <w:ind w:left="4531" w:hanging="284"/>
      </w:pPr>
      <w:rPr>
        <w:rFonts w:hint="default"/>
        <w:lang w:val="pl-PL" w:eastAsia="en-US" w:bidi="ar-SA"/>
      </w:rPr>
    </w:lvl>
    <w:lvl w:ilvl="6" w:tplc="3B241FBC">
      <w:numFmt w:val="bullet"/>
      <w:lvlText w:val="•"/>
      <w:lvlJc w:val="left"/>
      <w:pPr>
        <w:ind w:left="5514" w:hanging="284"/>
      </w:pPr>
      <w:rPr>
        <w:rFonts w:hint="default"/>
        <w:lang w:val="pl-PL" w:eastAsia="en-US" w:bidi="ar-SA"/>
      </w:rPr>
    </w:lvl>
    <w:lvl w:ilvl="7" w:tplc="EACACC8E">
      <w:numFmt w:val="bullet"/>
      <w:lvlText w:val="•"/>
      <w:lvlJc w:val="left"/>
      <w:pPr>
        <w:ind w:left="6497" w:hanging="284"/>
      </w:pPr>
      <w:rPr>
        <w:rFonts w:hint="default"/>
        <w:lang w:val="pl-PL" w:eastAsia="en-US" w:bidi="ar-SA"/>
      </w:rPr>
    </w:lvl>
    <w:lvl w:ilvl="8" w:tplc="F356D714">
      <w:numFmt w:val="bullet"/>
      <w:lvlText w:val="•"/>
      <w:lvlJc w:val="left"/>
      <w:pPr>
        <w:ind w:left="7480" w:hanging="284"/>
      </w:pPr>
      <w:rPr>
        <w:rFonts w:hint="default"/>
        <w:lang w:val="pl-PL" w:eastAsia="en-US" w:bidi="ar-SA"/>
      </w:rPr>
    </w:lvl>
  </w:abstractNum>
  <w:abstractNum w:abstractNumId="29" w15:restartNumberingAfterBreak="0">
    <w:nsid w:val="4F134DE5"/>
    <w:multiLevelType w:val="multilevel"/>
    <w:tmpl w:val="125CB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C43B04"/>
    <w:multiLevelType w:val="hybridMultilevel"/>
    <w:tmpl w:val="1284A2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D0286B"/>
    <w:multiLevelType w:val="hybridMultilevel"/>
    <w:tmpl w:val="7472A8C4"/>
    <w:lvl w:ilvl="0" w:tplc="B4BABE36">
      <w:start w:val="2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73766"/>
    <w:multiLevelType w:val="multilevel"/>
    <w:tmpl w:val="61C4193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BE95237"/>
    <w:multiLevelType w:val="hybridMultilevel"/>
    <w:tmpl w:val="911A1350"/>
    <w:lvl w:ilvl="0" w:tplc="E2E031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C413DA"/>
    <w:multiLevelType w:val="hybridMultilevel"/>
    <w:tmpl w:val="89981962"/>
    <w:lvl w:ilvl="0" w:tplc="E2E031D2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F4C1F0C"/>
    <w:multiLevelType w:val="hybridMultilevel"/>
    <w:tmpl w:val="952E8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C24D94"/>
    <w:multiLevelType w:val="multilevel"/>
    <w:tmpl w:val="60C24D94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7" w15:restartNumberingAfterBreak="0">
    <w:nsid w:val="64347BB0"/>
    <w:multiLevelType w:val="hybridMultilevel"/>
    <w:tmpl w:val="BBD0AD62"/>
    <w:lvl w:ilvl="0" w:tplc="1BB08DFA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01BC6"/>
    <w:multiLevelType w:val="hybridMultilevel"/>
    <w:tmpl w:val="592ECA46"/>
    <w:lvl w:ilvl="0" w:tplc="E2E031D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191018"/>
    <w:multiLevelType w:val="hybridMultilevel"/>
    <w:tmpl w:val="BF0A8162"/>
    <w:lvl w:ilvl="0" w:tplc="1CD2F768">
      <w:start w:val="1"/>
      <w:numFmt w:val="decimal"/>
      <w:pStyle w:val="PUNKT"/>
      <w:lvlText w:val="%1."/>
      <w:lvlJc w:val="right"/>
      <w:pPr>
        <w:ind w:left="360" w:hanging="360"/>
      </w:pPr>
      <w:rPr>
        <w:rFonts w:ascii="Calibri" w:hAnsi="Calibri" w:cs="Calibri" w:hint="default"/>
        <w:b w:val="0"/>
        <w:i w:val="0"/>
        <w:strike w:val="0"/>
        <w:color w:val="auto"/>
      </w:rPr>
    </w:lvl>
    <w:lvl w:ilvl="1" w:tplc="6DCCC978">
      <w:start w:val="1"/>
      <w:numFmt w:val="decimal"/>
      <w:lvlText w:val="%2)"/>
      <w:lvlJc w:val="left"/>
      <w:pPr>
        <w:ind w:left="1637" w:hanging="360"/>
      </w:pPr>
      <w:rPr>
        <w:rFonts w:ascii="Calibri" w:eastAsia="Times New Roman" w:hAnsi="Calibri" w:cs="Calibri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D91001B"/>
    <w:multiLevelType w:val="multilevel"/>
    <w:tmpl w:val="7D91001B"/>
    <w:lvl w:ilvl="0">
      <w:start w:val="1"/>
      <w:numFmt w:val="lowerLetter"/>
      <w:lvlText w:val="%1)"/>
      <w:lvlJc w:val="left"/>
      <w:pPr>
        <w:ind w:left="720" w:hanging="360"/>
      </w:pPr>
      <w:rPr>
        <w:rFonts w:ascii="Time new roman" w:hAnsi="Time new roman" w:cstheme="minorBidi" w:hint="default"/>
        <w:b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9"/>
  </w:num>
  <w:num w:numId="3">
    <w:abstractNumId w:val="6"/>
  </w:num>
  <w:num w:numId="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</w:num>
  <w:num w:numId="7">
    <w:abstractNumId w:val="15"/>
  </w:num>
  <w:num w:numId="8">
    <w:abstractNumId w:val="21"/>
  </w:num>
  <w:num w:numId="9">
    <w:abstractNumId w:val="25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8"/>
  </w:num>
  <w:num w:numId="12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lvl w:ilvl="0" w:tplc="F18AC2FC">
        <w:start w:val="1"/>
        <w:numFmt w:val="decimal"/>
        <w:lvlText w:val="%1."/>
        <w:lvlJc w:val="left"/>
        <w:pPr>
          <w:tabs>
            <w:tab w:val="num" w:pos="360"/>
          </w:tabs>
          <w:ind w:left="340" w:hanging="340"/>
        </w:pPr>
        <w:rPr>
          <w:b w:val="0"/>
          <w:i w:val="0"/>
        </w:rPr>
      </w:lvl>
    </w:lvlOverride>
    <w:lvlOverride w:ilvl="1">
      <w:lvl w:ilvl="1" w:tplc="04150001">
        <w:start w:val="1"/>
        <w:numFmt w:val="lowerLetter"/>
        <w:lvlText w:val="%2.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2">
      <w:lvl w:ilvl="2" w:tplc="9A90FA3A">
        <w:start w:val="1"/>
        <w:numFmt w:val="lowerRoman"/>
        <w:lvlText w:val="%3."/>
        <w:lvlJc w:val="right"/>
        <w:pPr>
          <w:ind w:left="2340" w:hanging="180"/>
        </w:pPr>
        <w:rPr>
          <w:b/>
        </w:rPr>
      </w:lvl>
    </w:lvlOverride>
    <w:lvlOverride w:ilvl="3">
      <w:lvl w:ilvl="3" w:tplc="FFFFFFFF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FFFFFFFF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FFFFFFFF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FFFFFFFF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FFFFFFFF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FFFFFFFF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70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6"/>
  </w:num>
  <w:num w:numId="25">
    <w:abstractNumId w:val="16"/>
  </w:num>
  <w:num w:numId="26">
    <w:abstractNumId w:val="8"/>
  </w:num>
  <w:num w:numId="27">
    <w:abstractNumId w:val="33"/>
  </w:num>
  <w:num w:numId="28">
    <w:abstractNumId w:val="11"/>
  </w:num>
  <w:num w:numId="29">
    <w:abstractNumId w:val="14"/>
  </w:num>
  <w:num w:numId="30">
    <w:abstractNumId w:val="22"/>
  </w:num>
  <w:num w:numId="31">
    <w:abstractNumId w:val="5"/>
  </w:num>
  <w:num w:numId="32">
    <w:abstractNumId w:val="38"/>
  </w:num>
  <w:num w:numId="33">
    <w:abstractNumId w:val="34"/>
  </w:num>
  <w:num w:numId="34">
    <w:abstractNumId w:val="29"/>
  </w:num>
  <w:num w:numId="35">
    <w:abstractNumId w:val="36"/>
  </w:num>
  <w:num w:numId="36">
    <w:abstractNumId w:val="40"/>
  </w:num>
  <w:num w:numId="37">
    <w:abstractNumId w:val="20"/>
  </w:num>
  <w:num w:numId="38">
    <w:abstractNumId w:val="3"/>
  </w:num>
  <w:num w:numId="39">
    <w:abstractNumId w:val="35"/>
  </w:num>
  <w:num w:numId="40">
    <w:abstractNumId w:val="2"/>
  </w:num>
  <w:num w:numId="41">
    <w:abstractNumId w:val="19"/>
  </w:num>
  <w:num w:numId="42">
    <w:abstractNumId w:val="31"/>
  </w:num>
  <w:num w:numId="43">
    <w:abstractNumId w:val="27"/>
  </w:num>
  <w:num w:numId="44">
    <w:abstractNumId w:val="4"/>
  </w:num>
  <w:num w:numId="45">
    <w:abstractNumId w:val="13"/>
  </w:num>
  <w:num w:numId="46">
    <w:abstractNumId w:val="32"/>
  </w:num>
  <w:num w:numId="47">
    <w:abstractNumId w:val="21"/>
  </w:num>
  <w:num w:numId="48">
    <w:abstractNumId w:val="2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00"/>
    <w:rsid w:val="0000060E"/>
    <w:rsid w:val="00015FEC"/>
    <w:rsid w:val="0002743F"/>
    <w:rsid w:val="000327EE"/>
    <w:rsid w:val="00046E12"/>
    <w:rsid w:val="00047D00"/>
    <w:rsid w:val="000526B7"/>
    <w:rsid w:val="00055A7C"/>
    <w:rsid w:val="0005675C"/>
    <w:rsid w:val="00063370"/>
    <w:rsid w:val="000750E2"/>
    <w:rsid w:val="00075520"/>
    <w:rsid w:val="00082FA7"/>
    <w:rsid w:val="00090D52"/>
    <w:rsid w:val="00092847"/>
    <w:rsid w:val="00097FB1"/>
    <w:rsid w:val="000A0112"/>
    <w:rsid w:val="000A635F"/>
    <w:rsid w:val="000B230C"/>
    <w:rsid w:val="000B6C23"/>
    <w:rsid w:val="000C4E8F"/>
    <w:rsid w:val="000F405B"/>
    <w:rsid w:val="000F7BE4"/>
    <w:rsid w:val="00102649"/>
    <w:rsid w:val="00114632"/>
    <w:rsid w:val="001150A1"/>
    <w:rsid w:val="001248A1"/>
    <w:rsid w:val="0013023B"/>
    <w:rsid w:val="001340DD"/>
    <w:rsid w:val="001364C4"/>
    <w:rsid w:val="00144787"/>
    <w:rsid w:val="0016022D"/>
    <w:rsid w:val="0016083B"/>
    <w:rsid w:val="00190166"/>
    <w:rsid w:val="00192762"/>
    <w:rsid w:val="00196751"/>
    <w:rsid w:val="001B197F"/>
    <w:rsid w:val="001B2608"/>
    <w:rsid w:val="001B412C"/>
    <w:rsid w:val="001E2708"/>
    <w:rsid w:val="001E6628"/>
    <w:rsid w:val="001E718C"/>
    <w:rsid w:val="001E76C7"/>
    <w:rsid w:val="001F06B8"/>
    <w:rsid w:val="002024FE"/>
    <w:rsid w:val="0021567A"/>
    <w:rsid w:val="00220C18"/>
    <w:rsid w:val="00237F37"/>
    <w:rsid w:val="00240121"/>
    <w:rsid w:val="00277406"/>
    <w:rsid w:val="00293F89"/>
    <w:rsid w:val="002957F1"/>
    <w:rsid w:val="002A1040"/>
    <w:rsid w:val="002A2836"/>
    <w:rsid w:val="002A325F"/>
    <w:rsid w:val="002A4957"/>
    <w:rsid w:val="002C26B3"/>
    <w:rsid w:val="002C4135"/>
    <w:rsid w:val="002D2DFF"/>
    <w:rsid w:val="002D39E6"/>
    <w:rsid w:val="002D6F26"/>
    <w:rsid w:val="002E6E8A"/>
    <w:rsid w:val="002F4CC2"/>
    <w:rsid w:val="002F6F96"/>
    <w:rsid w:val="00304F1D"/>
    <w:rsid w:val="00343DE6"/>
    <w:rsid w:val="003479D4"/>
    <w:rsid w:val="00351636"/>
    <w:rsid w:val="00354AA7"/>
    <w:rsid w:val="00354FFE"/>
    <w:rsid w:val="00361536"/>
    <w:rsid w:val="00361948"/>
    <w:rsid w:val="003813DB"/>
    <w:rsid w:val="003A7E9F"/>
    <w:rsid w:val="003B655E"/>
    <w:rsid w:val="003D2BF6"/>
    <w:rsid w:val="003D6414"/>
    <w:rsid w:val="003E75CB"/>
    <w:rsid w:val="003F1FFA"/>
    <w:rsid w:val="003F56E9"/>
    <w:rsid w:val="00401A86"/>
    <w:rsid w:val="004155A9"/>
    <w:rsid w:val="004214E9"/>
    <w:rsid w:val="00443B45"/>
    <w:rsid w:val="004552A8"/>
    <w:rsid w:val="004567AA"/>
    <w:rsid w:val="00466A0B"/>
    <w:rsid w:val="00476B81"/>
    <w:rsid w:val="00481425"/>
    <w:rsid w:val="004918E2"/>
    <w:rsid w:val="00492A0B"/>
    <w:rsid w:val="004A15A1"/>
    <w:rsid w:val="004A1D27"/>
    <w:rsid w:val="004A53E3"/>
    <w:rsid w:val="004C0480"/>
    <w:rsid w:val="004C76E2"/>
    <w:rsid w:val="004D1125"/>
    <w:rsid w:val="004F6037"/>
    <w:rsid w:val="004F6A3E"/>
    <w:rsid w:val="00510264"/>
    <w:rsid w:val="00510AB7"/>
    <w:rsid w:val="005374CC"/>
    <w:rsid w:val="00545FE6"/>
    <w:rsid w:val="00547962"/>
    <w:rsid w:val="005520E4"/>
    <w:rsid w:val="005527E5"/>
    <w:rsid w:val="00571240"/>
    <w:rsid w:val="00592356"/>
    <w:rsid w:val="0059771C"/>
    <w:rsid w:val="005A7894"/>
    <w:rsid w:val="005B49C6"/>
    <w:rsid w:val="005D5345"/>
    <w:rsid w:val="005E155A"/>
    <w:rsid w:val="005F1DDA"/>
    <w:rsid w:val="005F73FE"/>
    <w:rsid w:val="00610B2D"/>
    <w:rsid w:val="00620CBF"/>
    <w:rsid w:val="00632457"/>
    <w:rsid w:val="00642C38"/>
    <w:rsid w:val="00650BCE"/>
    <w:rsid w:val="00660F88"/>
    <w:rsid w:val="0066283B"/>
    <w:rsid w:val="00672E2E"/>
    <w:rsid w:val="00681A02"/>
    <w:rsid w:val="00695B75"/>
    <w:rsid w:val="006A6CCB"/>
    <w:rsid w:val="006B4B8A"/>
    <w:rsid w:val="006B6122"/>
    <w:rsid w:val="006C2D36"/>
    <w:rsid w:val="006D7A98"/>
    <w:rsid w:val="006F3553"/>
    <w:rsid w:val="00706589"/>
    <w:rsid w:val="0072302F"/>
    <w:rsid w:val="007233DB"/>
    <w:rsid w:val="00724C64"/>
    <w:rsid w:val="00767051"/>
    <w:rsid w:val="00767D9C"/>
    <w:rsid w:val="007708BA"/>
    <w:rsid w:val="00773D33"/>
    <w:rsid w:val="0078686B"/>
    <w:rsid w:val="00797E99"/>
    <w:rsid w:val="007A0290"/>
    <w:rsid w:val="007B101B"/>
    <w:rsid w:val="007B565B"/>
    <w:rsid w:val="007B712A"/>
    <w:rsid w:val="007C605A"/>
    <w:rsid w:val="007D4E46"/>
    <w:rsid w:val="007D6073"/>
    <w:rsid w:val="007E429C"/>
    <w:rsid w:val="007F0680"/>
    <w:rsid w:val="008014A8"/>
    <w:rsid w:val="00801538"/>
    <w:rsid w:val="00803120"/>
    <w:rsid w:val="008059D4"/>
    <w:rsid w:val="00824F2F"/>
    <w:rsid w:val="008378CB"/>
    <w:rsid w:val="00840AAF"/>
    <w:rsid w:val="008501B9"/>
    <w:rsid w:val="00855181"/>
    <w:rsid w:val="00862DE8"/>
    <w:rsid w:val="0087091F"/>
    <w:rsid w:val="008A1181"/>
    <w:rsid w:val="008A586F"/>
    <w:rsid w:val="008C0FED"/>
    <w:rsid w:val="008D0E42"/>
    <w:rsid w:val="008D1023"/>
    <w:rsid w:val="008D6D3C"/>
    <w:rsid w:val="008D7EC4"/>
    <w:rsid w:val="008E2E6A"/>
    <w:rsid w:val="008E49AD"/>
    <w:rsid w:val="0090042D"/>
    <w:rsid w:val="00900705"/>
    <w:rsid w:val="00911B4E"/>
    <w:rsid w:val="0092219C"/>
    <w:rsid w:val="00944716"/>
    <w:rsid w:val="00950A18"/>
    <w:rsid w:val="00977234"/>
    <w:rsid w:val="0098704A"/>
    <w:rsid w:val="00994520"/>
    <w:rsid w:val="009A0DFF"/>
    <w:rsid w:val="009B0D22"/>
    <w:rsid w:val="009B183C"/>
    <w:rsid w:val="009B70FD"/>
    <w:rsid w:val="009C28D8"/>
    <w:rsid w:val="009D08BD"/>
    <w:rsid w:val="009E16C5"/>
    <w:rsid w:val="009E1AA0"/>
    <w:rsid w:val="009E3BFF"/>
    <w:rsid w:val="009F0790"/>
    <w:rsid w:val="009F1B24"/>
    <w:rsid w:val="009F29C0"/>
    <w:rsid w:val="00A01F30"/>
    <w:rsid w:val="00A20819"/>
    <w:rsid w:val="00A2503C"/>
    <w:rsid w:val="00A30B17"/>
    <w:rsid w:val="00A426C4"/>
    <w:rsid w:val="00A57B59"/>
    <w:rsid w:val="00A649A6"/>
    <w:rsid w:val="00A70673"/>
    <w:rsid w:val="00A70DF6"/>
    <w:rsid w:val="00AB6FD7"/>
    <w:rsid w:val="00AB7CAD"/>
    <w:rsid w:val="00AD013C"/>
    <w:rsid w:val="00AD3297"/>
    <w:rsid w:val="00AE77DA"/>
    <w:rsid w:val="00AF044C"/>
    <w:rsid w:val="00AF3E20"/>
    <w:rsid w:val="00B017F6"/>
    <w:rsid w:val="00B01A7E"/>
    <w:rsid w:val="00B0719C"/>
    <w:rsid w:val="00B133CA"/>
    <w:rsid w:val="00B13863"/>
    <w:rsid w:val="00B3104C"/>
    <w:rsid w:val="00B340E5"/>
    <w:rsid w:val="00B47C45"/>
    <w:rsid w:val="00B54A6C"/>
    <w:rsid w:val="00B54B56"/>
    <w:rsid w:val="00B607E8"/>
    <w:rsid w:val="00B62E7B"/>
    <w:rsid w:val="00BA4CD0"/>
    <w:rsid w:val="00BB7B71"/>
    <w:rsid w:val="00BC2EF2"/>
    <w:rsid w:val="00BC6539"/>
    <w:rsid w:val="00C16260"/>
    <w:rsid w:val="00C162AB"/>
    <w:rsid w:val="00C20715"/>
    <w:rsid w:val="00C26F4A"/>
    <w:rsid w:val="00C32450"/>
    <w:rsid w:val="00C35C65"/>
    <w:rsid w:val="00C4322F"/>
    <w:rsid w:val="00C503C5"/>
    <w:rsid w:val="00C5701C"/>
    <w:rsid w:val="00C622E5"/>
    <w:rsid w:val="00C6504F"/>
    <w:rsid w:val="00C86766"/>
    <w:rsid w:val="00C931CF"/>
    <w:rsid w:val="00C93C54"/>
    <w:rsid w:val="00C972DB"/>
    <w:rsid w:val="00CC05A9"/>
    <w:rsid w:val="00CE1411"/>
    <w:rsid w:val="00CE3125"/>
    <w:rsid w:val="00CF0B4F"/>
    <w:rsid w:val="00D0573D"/>
    <w:rsid w:val="00D127AF"/>
    <w:rsid w:val="00D16345"/>
    <w:rsid w:val="00D22D8E"/>
    <w:rsid w:val="00D3567F"/>
    <w:rsid w:val="00D428F1"/>
    <w:rsid w:val="00D44F68"/>
    <w:rsid w:val="00D509E9"/>
    <w:rsid w:val="00D5541A"/>
    <w:rsid w:val="00D579ED"/>
    <w:rsid w:val="00D60851"/>
    <w:rsid w:val="00D76B7D"/>
    <w:rsid w:val="00D81B6F"/>
    <w:rsid w:val="00DB4D69"/>
    <w:rsid w:val="00DB6A42"/>
    <w:rsid w:val="00DC0B89"/>
    <w:rsid w:val="00DD6F14"/>
    <w:rsid w:val="00DF3AD3"/>
    <w:rsid w:val="00DF5FAE"/>
    <w:rsid w:val="00E03E85"/>
    <w:rsid w:val="00E05F77"/>
    <w:rsid w:val="00E07593"/>
    <w:rsid w:val="00E60B32"/>
    <w:rsid w:val="00E63BA1"/>
    <w:rsid w:val="00E64B4F"/>
    <w:rsid w:val="00E80BBF"/>
    <w:rsid w:val="00E923A9"/>
    <w:rsid w:val="00EA52F8"/>
    <w:rsid w:val="00EC1767"/>
    <w:rsid w:val="00EC4A9B"/>
    <w:rsid w:val="00EC6A08"/>
    <w:rsid w:val="00EC7B38"/>
    <w:rsid w:val="00ED1B61"/>
    <w:rsid w:val="00ED7152"/>
    <w:rsid w:val="00EF11E4"/>
    <w:rsid w:val="00F03147"/>
    <w:rsid w:val="00F1530F"/>
    <w:rsid w:val="00F20631"/>
    <w:rsid w:val="00F42194"/>
    <w:rsid w:val="00F477FF"/>
    <w:rsid w:val="00F50C13"/>
    <w:rsid w:val="00F639D1"/>
    <w:rsid w:val="00F64AC2"/>
    <w:rsid w:val="00F65F23"/>
    <w:rsid w:val="00F678F7"/>
    <w:rsid w:val="00F710EC"/>
    <w:rsid w:val="00F739AF"/>
    <w:rsid w:val="00FB1679"/>
    <w:rsid w:val="00FB248D"/>
    <w:rsid w:val="00FB6F57"/>
    <w:rsid w:val="00FB70D9"/>
    <w:rsid w:val="00FC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40EE7F"/>
  <w15:chartTrackingRefBased/>
  <w15:docId w15:val="{71B621F1-EC43-4E66-B031-7104CD319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D6D3C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62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620CBF"/>
    <w:rPr>
      <w:kern w:val="0"/>
      <w14:ligatures w14:val="none"/>
    </w:rPr>
  </w:style>
  <w:style w:type="paragraph" w:styleId="Stopka">
    <w:name w:val="footer"/>
    <w:aliases w:val="Footer Char"/>
    <w:basedOn w:val="Normalny"/>
    <w:link w:val="StopkaZnak"/>
    <w:uiPriority w:val="99"/>
    <w:unhideWhenUsed/>
    <w:rsid w:val="00620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Footer Char Znak"/>
    <w:basedOn w:val="Domylnaczcionkaakapitu"/>
    <w:link w:val="Stopka"/>
    <w:uiPriority w:val="99"/>
    <w:rsid w:val="00620CBF"/>
    <w:rPr>
      <w:kern w:val="0"/>
      <w14:ligatures w14:val="none"/>
    </w:rPr>
  </w:style>
  <w:style w:type="character" w:styleId="Hipercze">
    <w:name w:val="Hyperlink"/>
    <w:uiPriority w:val="99"/>
    <w:rsid w:val="00620CBF"/>
    <w:rPr>
      <w:color w:val="0000FF"/>
      <w:u w:val="single"/>
    </w:rPr>
  </w:style>
  <w:style w:type="paragraph" w:customStyle="1" w:styleId="Default">
    <w:name w:val="Default"/>
    <w:qFormat/>
    <w:rsid w:val="00620C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sz w:val="24"/>
      <w:szCs w:val="24"/>
      <w:lang w:eastAsia="pl-PL"/>
      <w14:ligatures w14:val="none"/>
    </w:rPr>
  </w:style>
  <w:style w:type="paragraph" w:customStyle="1" w:styleId="Adresodbiorcy">
    <w:name w:val="Adres odbiorcy"/>
    <w:basedOn w:val="Normalny"/>
    <w:rsid w:val="00620CBF"/>
    <w:pPr>
      <w:numPr>
        <w:numId w:val="1"/>
      </w:numPr>
      <w:tabs>
        <w:tab w:val="clear" w:pos="643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UNKT">
    <w:name w:val="PUNKT"/>
    <w:basedOn w:val="Normalny"/>
    <w:link w:val="PUNKTZnak"/>
    <w:qFormat/>
    <w:rsid w:val="00D5541A"/>
    <w:pPr>
      <w:numPr>
        <w:numId w:val="2"/>
      </w:numPr>
      <w:spacing w:before="120" w:after="120"/>
      <w:jc w:val="both"/>
    </w:pPr>
    <w:rPr>
      <w:rFonts w:ascii="Calibri" w:eastAsia="Times New Roman" w:hAnsi="Calibri" w:cs="Calibri"/>
      <w:sz w:val="24"/>
      <w:szCs w:val="24"/>
      <w:lang w:eastAsia="pl-PL"/>
    </w:rPr>
  </w:style>
  <w:style w:type="character" w:customStyle="1" w:styleId="PUNKTZnak">
    <w:name w:val="PUNKT Znak"/>
    <w:link w:val="PUNKT"/>
    <w:rsid w:val="00D5541A"/>
    <w:rPr>
      <w:rFonts w:ascii="Calibri" w:eastAsia="Times New Roman" w:hAnsi="Calibri" w:cs="Calibri"/>
      <w:kern w:val="0"/>
      <w:sz w:val="24"/>
      <w:szCs w:val="24"/>
      <w:lang w:eastAsia="pl-PL"/>
      <w14:ligatures w14:val="none"/>
    </w:rPr>
  </w:style>
  <w:style w:type="paragraph" w:customStyle="1" w:styleId="PARAGRAF">
    <w:name w:val="PARAGRAF"/>
    <w:basedOn w:val="Normalny"/>
    <w:link w:val="PARAGRAFZnak"/>
    <w:qFormat/>
    <w:rsid w:val="00620CBF"/>
    <w:pPr>
      <w:keepNext/>
      <w:keepLines/>
      <w:spacing w:before="240" w:after="240" w:line="240" w:lineRule="auto"/>
      <w:jc w:val="center"/>
    </w:pPr>
    <w:rPr>
      <w:rFonts w:cs="Calibri"/>
      <w:b/>
      <w:sz w:val="24"/>
      <w:szCs w:val="24"/>
    </w:rPr>
  </w:style>
  <w:style w:type="character" w:customStyle="1" w:styleId="PARAGRAFZnak">
    <w:name w:val="PARAGRAF Znak"/>
    <w:link w:val="PARAGRAF"/>
    <w:rsid w:val="00620CBF"/>
    <w:rPr>
      <w:rFonts w:cs="Calibri"/>
      <w:b/>
      <w:kern w:val="0"/>
      <w:sz w:val="24"/>
      <w:szCs w:val="24"/>
      <w14:ligatures w14:val="none"/>
    </w:rPr>
  </w:style>
  <w:style w:type="paragraph" w:styleId="Akapitzlist">
    <w:name w:val="List Paragraph"/>
    <w:aliases w:val="normalny tekst,wypunktowanie,ISCG Numerowanie,lp1,CW_Lista,maz_wyliczenie,opis dzialania,K-P_odwolanie,A_wyliczenie,Akapit z listą 1,Table of contents numbered,Akapit z listą5,Numerowanie,BulletC,Wyliczanie,Obiekt,Akapit z listą31,L1"/>
    <w:basedOn w:val="Normalny"/>
    <w:link w:val="AkapitzlistZnak"/>
    <w:uiPriority w:val="34"/>
    <w:qFormat/>
    <w:rsid w:val="001248A1"/>
    <w:pPr>
      <w:ind w:left="720"/>
      <w:contextualSpacing/>
    </w:pPr>
  </w:style>
  <w:style w:type="character" w:customStyle="1" w:styleId="TekstpodstawowywcityZnak">
    <w:name w:val="Tekst podstawowy wcięty Znak"/>
    <w:aliases w:val="Znak Znak,Znak41 Znak,Znak2 Znak,Znak4 Znak"/>
    <w:basedOn w:val="Domylnaczcionkaakapitu"/>
    <w:link w:val="Tekstpodstawowywcity"/>
    <w:semiHidden/>
    <w:locked/>
    <w:rsid w:val="00D579ED"/>
  </w:style>
  <w:style w:type="paragraph" w:styleId="Tekstpodstawowywcity">
    <w:name w:val="Body Text Indent"/>
    <w:aliases w:val="Znak,Znak41,Znak2,Znak4"/>
    <w:basedOn w:val="Normalny"/>
    <w:link w:val="TekstpodstawowywcityZnak"/>
    <w:semiHidden/>
    <w:unhideWhenUsed/>
    <w:rsid w:val="00D579ED"/>
    <w:pPr>
      <w:spacing w:after="0" w:line="240" w:lineRule="auto"/>
      <w:ind w:left="708"/>
      <w:jc w:val="both"/>
    </w:pPr>
    <w:rPr>
      <w:kern w:val="2"/>
      <w14:ligatures w14:val="standardContextual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D579ED"/>
    <w:rPr>
      <w:kern w:val="0"/>
      <w14:ligatures w14:val="none"/>
    </w:rPr>
  </w:style>
  <w:style w:type="paragraph" w:styleId="Bezodstpw">
    <w:name w:val="No Spacing"/>
    <w:uiPriority w:val="1"/>
    <w:qFormat/>
    <w:rsid w:val="00D579ED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AkapitzlistZnak">
    <w:name w:val="Akapit z listą Znak"/>
    <w:aliases w:val="normalny tekst Znak,wypunktowanie Znak,ISCG Numerowanie Znak,lp1 Znak,CW_Lista Znak,maz_wyliczenie Znak,opis dzialania Znak,K-P_odwolanie Znak,A_wyliczenie Znak,Akapit z listą 1 Znak,Table of contents numbered Znak,Numerowanie Znak"/>
    <w:link w:val="Akapitzlist"/>
    <w:uiPriority w:val="34"/>
    <w:qFormat/>
    <w:locked/>
    <w:rsid w:val="00D579ED"/>
    <w:rPr>
      <w:kern w:val="0"/>
      <w14:ligatures w14:val="none"/>
    </w:rPr>
  </w:style>
  <w:style w:type="paragraph" w:customStyle="1" w:styleId="xl33">
    <w:name w:val="xl33"/>
    <w:basedOn w:val="Normalny"/>
    <w:rsid w:val="00D579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579E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79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79E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39"/>
    <w:rsid w:val="007B1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432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22F"/>
    <w:rPr>
      <w:rFonts w:ascii="Segoe UI" w:hAnsi="Segoe UI" w:cs="Segoe UI"/>
      <w:kern w:val="0"/>
      <w:sz w:val="18"/>
      <w:szCs w:val="18"/>
      <w14:ligatures w14:val="none"/>
    </w:rPr>
  </w:style>
  <w:style w:type="character" w:customStyle="1" w:styleId="Nagwek3">
    <w:name w:val="Nagłówek #3_"/>
    <w:basedOn w:val="Domylnaczcionkaakapitu"/>
    <w:link w:val="Nagwek30"/>
    <w:rsid w:val="00571240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571240"/>
    <w:pPr>
      <w:widowControl w:val="0"/>
      <w:shd w:val="clear" w:color="auto" w:fill="FFFFFF"/>
      <w:spacing w:after="0" w:line="254" w:lineRule="auto"/>
      <w:jc w:val="center"/>
      <w:outlineLvl w:val="2"/>
    </w:pPr>
    <w:rPr>
      <w:rFonts w:ascii="Times New Roman" w:eastAsia="Times New Roman" w:hAnsi="Times New Roman" w:cs="Times New Roman"/>
      <w:b/>
      <w:bCs/>
      <w:kern w:val="2"/>
      <w:sz w:val="18"/>
      <w:szCs w:val="18"/>
      <w14:ligatures w14:val="standardContextual"/>
    </w:rPr>
  </w:style>
  <w:style w:type="paragraph" w:styleId="NormalnyWeb">
    <w:name w:val="Normal (Web)"/>
    <w:basedOn w:val="Normalny"/>
    <w:uiPriority w:val="99"/>
    <w:unhideWhenUsed/>
    <w:rsid w:val="007F06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F0680"/>
    <w:rPr>
      <w:b/>
      <w:bCs/>
    </w:rPr>
  </w:style>
  <w:style w:type="character" w:styleId="Odwoanieintensywne">
    <w:name w:val="Intense Reference"/>
    <w:basedOn w:val="Domylnaczcionkaakapitu"/>
    <w:uiPriority w:val="32"/>
    <w:qFormat/>
    <w:rsid w:val="00977234"/>
    <w:rPr>
      <w:b/>
      <w:bCs/>
      <w:smallCaps/>
      <w:color w:val="4472C4" w:themeColor="accent1"/>
      <w:spacing w:val="5"/>
    </w:rPr>
  </w:style>
  <w:style w:type="paragraph" w:customStyle="1" w:styleId="arimr">
    <w:name w:val="arimr"/>
    <w:basedOn w:val="Normalny"/>
    <w:rsid w:val="005527E5"/>
    <w:pPr>
      <w:widowControl w:val="0"/>
      <w:snapToGrid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635F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635F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A70DF6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59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nrad.konopka\Desktop\Server%202025\Wz&#243;r%20umowy_%2019.02.2026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8F413-9E81-4A03-A016-D81FE58E2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Wzór umowy_ 19.02.2026</Template>
  <TotalTime>1221</TotalTime>
  <Pages>6</Pages>
  <Words>1496</Words>
  <Characters>8977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Konopka Konrad</dc:creator>
  <cp:keywords/>
  <dc:description/>
  <cp:lastModifiedBy>Konopka Konrad</cp:lastModifiedBy>
  <cp:revision>3</cp:revision>
  <cp:lastPrinted>2026-04-14T10:40:00Z</cp:lastPrinted>
  <dcterms:created xsi:type="dcterms:W3CDTF">2026-04-13T08:35:00Z</dcterms:created>
  <dcterms:modified xsi:type="dcterms:W3CDTF">2026-04-15T06:59:00Z</dcterms:modified>
</cp:coreProperties>
</file>